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2749" w:rsidRPr="00F4391B" w:rsidRDefault="00F4391B" w:rsidP="00F4391B">
      <w:pPr>
        <w:jc w:val="right"/>
        <w:rPr>
          <w:rFonts w:ascii="Arial" w:hAnsi="Arial" w:cs="Arial"/>
          <w:sz w:val="48"/>
          <w:szCs w:val="48"/>
          <w:lang w:val="en-GB"/>
        </w:rPr>
      </w:pPr>
      <w:r>
        <w:rPr>
          <w:rFonts w:ascii="Arial" w:hAnsi="Arial" w:cs="Arial"/>
          <w:b/>
          <w:noProof/>
        </w:rPr>
        <w:drawing>
          <wp:anchor distT="0" distB="0" distL="114300" distR="114300" simplePos="0" relativeHeight="251659264" behindDoc="1" locked="0" layoutInCell="1" allowOverlap="1">
            <wp:simplePos x="0" y="0"/>
            <wp:positionH relativeFrom="column">
              <wp:posOffset>48260</wp:posOffset>
            </wp:positionH>
            <wp:positionV relativeFrom="paragraph">
              <wp:posOffset>5715</wp:posOffset>
            </wp:positionV>
            <wp:extent cx="977900" cy="1450975"/>
            <wp:effectExtent l="0" t="0" r="0" b="0"/>
            <wp:wrapNone/>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7900" cy="1450975"/>
                    </a:xfrm>
                    <a:prstGeom prst="rect">
                      <a:avLst/>
                    </a:prstGeom>
                    <a:noFill/>
                    <a:ln>
                      <a:noFill/>
                    </a:ln>
                  </pic:spPr>
                </pic:pic>
              </a:graphicData>
            </a:graphic>
          </wp:anchor>
        </w:drawing>
      </w:r>
      <w:r w:rsidR="00B62749" w:rsidRPr="00F4391B">
        <w:rPr>
          <w:rFonts w:ascii="Arial" w:hAnsi="Arial" w:cs="Arial"/>
          <w:b/>
          <w:bCs/>
          <w:i/>
          <w:iCs/>
          <w:sz w:val="48"/>
          <w:szCs w:val="48"/>
          <w:lang w:val="en-GB"/>
        </w:rPr>
        <w:t>The Msunduzi Municipality</w:t>
      </w:r>
    </w:p>
    <w:p w:rsidR="00F4391B" w:rsidRPr="00F4391B" w:rsidRDefault="00F37928" w:rsidP="00F4391B">
      <w:pPr>
        <w:tabs>
          <w:tab w:val="center" w:pos="4680"/>
          <w:tab w:val="right" w:pos="9360"/>
        </w:tabs>
        <w:jc w:val="right"/>
        <w:rPr>
          <w:rFonts w:ascii="Arial" w:hAnsi="Arial" w:cs="Arial"/>
          <w:b/>
          <w:sz w:val="28"/>
          <w:szCs w:val="28"/>
        </w:rPr>
      </w:pPr>
      <w:r>
        <w:rPr>
          <w:rFonts w:ascii="Arial" w:hAnsi="Arial" w:cs="Arial"/>
          <w:b/>
          <w:sz w:val="28"/>
          <w:szCs w:val="28"/>
        </w:rPr>
        <w:t>COMMUNICATIONS &amp; IGR</w:t>
      </w:r>
    </w:p>
    <w:p w:rsidR="00F4391B" w:rsidRDefault="00F4391B" w:rsidP="00F4391B">
      <w:pPr>
        <w:tabs>
          <w:tab w:val="center" w:pos="4680"/>
          <w:tab w:val="right" w:pos="9360"/>
        </w:tabs>
        <w:jc w:val="right"/>
        <w:rPr>
          <w:rFonts w:ascii="Arial" w:hAnsi="Arial" w:cs="Arial"/>
          <w:b/>
          <w:sz w:val="16"/>
          <w:szCs w:val="16"/>
        </w:rPr>
      </w:pPr>
    </w:p>
    <w:p w:rsidR="00F4391B" w:rsidRPr="00F4391B" w:rsidRDefault="00F4391B" w:rsidP="00F4391B">
      <w:pPr>
        <w:tabs>
          <w:tab w:val="center" w:pos="4680"/>
          <w:tab w:val="right" w:pos="9360"/>
        </w:tabs>
        <w:jc w:val="right"/>
        <w:rPr>
          <w:rFonts w:ascii="Arial" w:hAnsi="Arial" w:cs="Arial"/>
          <w:b/>
        </w:rPr>
      </w:pPr>
      <w:r w:rsidRPr="00F4391B">
        <w:rPr>
          <w:rFonts w:ascii="Arial" w:hAnsi="Arial" w:cs="Arial"/>
          <w:b/>
        </w:rPr>
        <w:t>Telephone</w:t>
      </w:r>
      <w:r w:rsidR="00AE1F28">
        <w:rPr>
          <w:rFonts w:ascii="Arial" w:hAnsi="Arial" w:cs="Arial"/>
          <w:b/>
        </w:rPr>
        <w:t xml:space="preserve"> </w:t>
      </w:r>
      <w:r w:rsidRPr="00F4391B">
        <w:rPr>
          <w:rFonts w:ascii="Arial" w:hAnsi="Arial" w:cs="Arial"/>
          <w:b/>
        </w:rPr>
        <w:t>/</w:t>
      </w:r>
      <w:r w:rsidR="00AE1F28">
        <w:rPr>
          <w:rFonts w:ascii="Arial" w:hAnsi="Arial" w:cs="Arial"/>
          <w:b/>
        </w:rPr>
        <w:t xml:space="preserve"> </w:t>
      </w:r>
      <w:proofErr w:type="spellStart"/>
      <w:r w:rsidRPr="00F4391B">
        <w:rPr>
          <w:rFonts w:ascii="Arial" w:hAnsi="Arial" w:cs="Arial"/>
          <w:b/>
        </w:rPr>
        <w:t>uCingo</w:t>
      </w:r>
      <w:proofErr w:type="spellEnd"/>
      <w:r w:rsidRPr="00F4391B">
        <w:rPr>
          <w:rFonts w:ascii="Arial" w:hAnsi="Arial" w:cs="Arial"/>
          <w:b/>
        </w:rPr>
        <w:t>: 033</w:t>
      </w:r>
      <w:r w:rsidR="00352782">
        <w:rPr>
          <w:rFonts w:ascii="Arial" w:hAnsi="Arial" w:cs="Arial"/>
          <w:b/>
        </w:rPr>
        <w:t xml:space="preserve"> 3923085</w:t>
      </w:r>
    </w:p>
    <w:p w:rsidR="00F4391B" w:rsidRPr="00046997" w:rsidRDefault="00F4391B" w:rsidP="00046997">
      <w:pPr>
        <w:pStyle w:val="ListParagraph"/>
        <w:numPr>
          <w:ilvl w:val="0"/>
          <w:numId w:val="15"/>
        </w:num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jc w:val="right"/>
        <w:rPr>
          <w:rFonts w:ascii="Arial" w:hAnsi="Arial" w:cs="Arial"/>
        </w:rPr>
      </w:pPr>
      <w:r w:rsidRPr="00046997">
        <w:rPr>
          <w:rFonts w:ascii="Arial" w:hAnsi="Arial" w:cs="Arial"/>
        </w:rPr>
        <w:t>Facsimile/</w:t>
      </w:r>
      <w:proofErr w:type="spellStart"/>
      <w:r w:rsidR="00BF5846" w:rsidRPr="00046997">
        <w:rPr>
          <w:rFonts w:ascii="Arial" w:hAnsi="Arial" w:cs="Arial"/>
        </w:rPr>
        <w:t>iFekisi</w:t>
      </w:r>
      <w:proofErr w:type="spellEnd"/>
      <w:r w:rsidRPr="00046997">
        <w:rPr>
          <w:rFonts w:ascii="Arial" w:hAnsi="Arial" w:cs="Arial"/>
        </w:rPr>
        <w:t>:</w:t>
      </w:r>
      <w:r w:rsidR="00AE1F28" w:rsidRPr="00046997">
        <w:rPr>
          <w:rFonts w:ascii="Arial" w:hAnsi="Arial" w:cs="Arial"/>
        </w:rPr>
        <w:t xml:space="preserve"> 086</w:t>
      </w:r>
      <w:r w:rsidR="00352782" w:rsidRPr="00046997">
        <w:rPr>
          <w:rFonts w:ascii="Arial" w:hAnsi="Arial" w:cs="Arial"/>
        </w:rPr>
        <w:t>5156051</w:t>
      </w:r>
    </w:p>
    <w:p w:rsidR="00F4391B" w:rsidRPr="00F4391B" w:rsidRDefault="00F4391B" w:rsidP="00F4391B">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jc w:val="right"/>
        <w:rPr>
          <w:rFonts w:ascii="Arial" w:hAnsi="Arial" w:cs="Arial"/>
          <w:b/>
        </w:rPr>
      </w:pPr>
    </w:p>
    <w:p w:rsidR="00F4391B" w:rsidRPr="00F4391B" w:rsidRDefault="00F4391B" w:rsidP="00F4391B">
      <w:pPr>
        <w:tabs>
          <w:tab w:val="center" w:pos="4680"/>
          <w:tab w:val="right" w:pos="9360"/>
        </w:tabs>
        <w:jc w:val="right"/>
        <w:rPr>
          <w:rFonts w:ascii="Arial" w:hAnsi="Arial" w:cs="Arial"/>
          <w:b/>
        </w:rPr>
      </w:pPr>
      <w:r w:rsidRPr="00F4391B">
        <w:rPr>
          <w:rFonts w:ascii="Arial" w:hAnsi="Arial" w:cs="Arial"/>
          <w:b/>
        </w:rPr>
        <w:t>Private Bag / Isikhwama:</w:t>
      </w:r>
      <w:r w:rsidR="00AE1F28">
        <w:rPr>
          <w:rFonts w:ascii="Arial" w:hAnsi="Arial" w:cs="Arial"/>
          <w:b/>
        </w:rPr>
        <w:t xml:space="preserve"> X 321</w:t>
      </w:r>
    </w:p>
    <w:p w:rsidR="00F4391B" w:rsidRPr="00F4391B" w:rsidRDefault="00F4391B" w:rsidP="00F4391B">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jc w:val="right"/>
        <w:rPr>
          <w:rFonts w:ascii="Arial" w:hAnsi="Arial" w:cs="Arial"/>
          <w:lang w:val="en-GB"/>
        </w:rPr>
      </w:pPr>
      <w:r w:rsidRPr="00F4391B">
        <w:rPr>
          <w:rFonts w:ascii="Arial" w:hAnsi="Arial" w:cs="Arial"/>
          <w:b/>
        </w:rPr>
        <w:t>Pietermaritzburg/ePietermaritzburg 3201</w:t>
      </w:r>
    </w:p>
    <w:p w:rsidR="00B62749" w:rsidRDefault="00B62749">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spacing w:line="287" w:lineRule="atLeast"/>
        <w:jc w:val="center"/>
        <w:rPr>
          <w:rFonts w:ascii="Arial" w:hAnsi="Arial" w:cs="Arial"/>
          <w:lang w:val="en-GB"/>
        </w:rPr>
      </w:pPr>
    </w:p>
    <w:p w:rsidR="00B02610" w:rsidRDefault="00B02610" w:rsidP="00B02610">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spacing w:line="287" w:lineRule="atLeast"/>
        <w:jc w:val="center"/>
        <w:rPr>
          <w:rFonts w:ascii="Arial" w:hAnsi="Arial" w:cs="Arial"/>
          <w:b/>
          <w:bCs/>
          <w:sz w:val="40"/>
          <w:szCs w:val="40"/>
          <w:lang w:val="en-GB"/>
        </w:rPr>
      </w:pPr>
    </w:p>
    <w:p w:rsidR="00A42389" w:rsidRDefault="00A42389" w:rsidP="00B02610">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spacing w:line="287" w:lineRule="atLeast"/>
        <w:jc w:val="center"/>
        <w:rPr>
          <w:rFonts w:ascii="Arial" w:hAnsi="Arial" w:cs="Arial"/>
          <w:sz w:val="24"/>
          <w:szCs w:val="24"/>
          <w:lang w:val="en-GB"/>
        </w:rPr>
      </w:pPr>
    </w:p>
    <w:p w:rsidR="0055268C" w:rsidRPr="00AE6144" w:rsidRDefault="0055268C" w:rsidP="0055268C">
      <w:pPr>
        <w:widowControl/>
        <w:pBdr>
          <w:top w:val="single" w:sz="6" w:space="1" w:color="auto"/>
          <w:bottom w:val="single" w:sz="6" w:space="1" w:color="auto"/>
        </w:pBd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autoSpaceDE/>
        <w:autoSpaceDN/>
        <w:adjustRightInd/>
        <w:spacing w:line="276" w:lineRule="auto"/>
        <w:ind w:left="2160" w:hanging="2160"/>
        <w:rPr>
          <w:rFonts w:ascii="Arial" w:eastAsia="Calibri" w:hAnsi="Arial" w:cs="Arial"/>
          <w:sz w:val="22"/>
          <w:szCs w:val="22"/>
          <w:lang w:val="en-GB"/>
        </w:rPr>
      </w:pPr>
      <w:r w:rsidRPr="00AE6144">
        <w:rPr>
          <w:rFonts w:ascii="Arial" w:eastAsia="Calibri" w:hAnsi="Arial" w:cs="Arial"/>
          <w:sz w:val="22"/>
          <w:szCs w:val="22"/>
          <w:lang w:val="en-GB"/>
        </w:rPr>
        <w:t xml:space="preserve">Enq: </w:t>
      </w:r>
      <w:r w:rsidR="00087728">
        <w:rPr>
          <w:rFonts w:ascii="Arial" w:eastAsia="Calibri" w:hAnsi="Arial" w:cs="Arial"/>
          <w:sz w:val="22"/>
          <w:szCs w:val="22"/>
          <w:lang w:val="en-GB"/>
        </w:rPr>
        <w:t xml:space="preserve">N Ngcobo        </w:t>
      </w:r>
      <w:r w:rsidR="00233FF1">
        <w:rPr>
          <w:rFonts w:ascii="Arial" w:eastAsia="Calibri" w:hAnsi="Arial" w:cs="Arial"/>
          <w:sz w:val="22"/>
          <w:szCs w:val="22"/>
          <w:lang w:val="en-GB"/>
        </w:rPr>
        <w:t xml:space="preserve"> Tel</w:t>
      </w:r>
      <w:r w:rsidR="00AE6144" w:rsidRPr="00AE6144">
        <w:rPr>
          <w:rFonts w:ascii="Arial" w:eastAsia="Calibri" w:hAnsi="Arial" w:cs="Arial"/>
          <w:sz w:val="22"/>
          <w:szCs w:val="22"/>
          <w:lang w:val="en-GB"/>
        </w:rPr>
        <w:t>:</w:t>
      </w:r>
      <w:r w:rsidR="00233FF1">
        <w:rPr>
          <w:rFonts w:ascii="Arial" w:eastAsia="Calibri" w:hAnsi="Arial" w:cs="Arial"/>
          <w:sz w:val="22"/>
          <w:szCs w:val="22"/>
          <w:lang w:val="en-GB"/>
        </w:rPr>
        <w:t xml:space="preserve"> </w:t>
      </w:r>
      <w:r w:rsidR="007A73B2">
        <w:rPr>
          <w:rFonts w:ascii="Arial" w:eastAsia="Calibri" w:hAnsi="Arial" w:cs="Arial"/>
          <w:sz w:val="22"/>
          <w:szCs w:val="22"/>
          <w:lang w:val="en-GB"/>
        </w:rPr>
        <w:t>(</w:t>
      </w:r>
      <w:r w:rsidR="007A73B2" w:rsidRPr="00AE6144">
        <w:rPr>
          <w:rFonts w:ascii="Arial" w:eastAsia="Calibri" w:hAnsi="Arial" w:cs="Arial"/>
          <w:sz w:val="22"/>
          <w:szCs w:val="22"/>
          <w:lang w:val="en-GB"/>
        </w:rPr>
        <w:t>033</w:t>
      </w:r>
      <w:r w:rsidRPr="00AE6144">
        <w:rPr>
          <w:rFonts w:ascii="Arial" w:eastAsia="Calibri" w:hAnsi="Arial" w:cs="Arial"/>
          <w:sz w:val="22"/>
          <w:szCs w:val="22"/>
          <w:lang w:val="en-GB"/>
        </w:rPr>
        <w:t>)</w:t>
      </w:r>
      <w:r w:rsidR="00087728">
        <w:rPr>
          <w:rFonts w:ascii="Arial" w:eastAsia="Calibri" w:hAnsi="Arial" w:cs="Arial"/>
          <w:sz w:val="22"/>
          <w:szCs w:val="22"/>
          <w:lang w:val="en-GB"/>
        </w:rPr>
        <w:t xml:space="preserve"> </w:t>
      </w:r>
      <w:r w:rsidRPr="00AE6144">
        <w:rPr>
          <w:rFonts w:ascii="Arial" w:eastAsia="Calibri" w:hAnsi="Arial" w:cs="Arial"/>
          <w:sz w:val="22"/>
          <w:szCs w:val="22"/>
          <w:lang w:val="en-GB"/>
        </w:rPr>
        <w:t>392</w:t>
      </w:r>
      <w:r w:rsidR="00087728">
        <w:rPr>
          <w:rFonts w:ascii="Arial" w:eastAsia="Calibri" w:hAnsi="Arial" w:cs="Arial"/>
          <w:sz w:val="22"/>
          <w:szCs w:val="22"/>
          <w:lang w:val="en-GB"/>
        </w:rPr>
        <w:t xml:space="preserve"> 8585</w:t>
      </w:r>
      <w:r w:rsidR="00CC1CFB">
        <w:rPr>
          <w:rFonts w:ascii="Arial" w:eastAsia="Calibri" w:hAnsi="Arial" w:cs="Arial"/>
          <w:sz w:val="22"/>
          <w:szCs w:val="22"/>
          <w:lang w:val="en-GB"/>
        </w:rPr>
        <w:t xml:space="preserve">       </w:t>
      </w:r>
      <w:r w:rsidRPr="00AE6144">
        <w:rPr>
          <w:rFonts w:ascii="Arial" w:eastAsia="Calibri" w:hAnsi="Arial" w:cs="Arial"/>
          <w:sz w:val="22"/>
          <w:szCs w:val="22"/>
          <w:lang w:val="en-GB"/>
        </w:rPr>
        <w:t>E-mail:</w:t>
      </w:r>
      <w:r w:rsidR="00087728">
        <w:rPr>
          <w:rFonts w:ascii="Arial" w:eastAsia="Calibri" w:hAnsi="Arial" w:cs="Arial"/>
          <w:sz w:val="22"/>
          <w:szCs w:val="22"/>
          <w:lang w:val="en-GB"/>
        </w:rPr>
        <w:t>Ntobeko.Ngcobo</w:t>
      </w:r>
      <w:r w:rsidRPr="00AE6144">
        <w:rPr>
          <w:rFonts w:ascii="Arial" w:eastAsia="Calibri" w:hAnsi="Arial" w:cs="Arial"/>
          <w:sz w:val="22"/>
          <w:szCs w:val="22"/>
          <w:lang w:val="en-GB"/>
        </w:rPr>
        <w:t>@msunduzi.gov.za</w:t>
      </w:r>
    </w:p>
    <w:p w:rsidR="00D6611A" w:rsidRPr="00D6611A" w:rsidRDefault="007E3084" w:rsidP="006302DD">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spacing w:line="287" w:lineRule="atLeast"/>
        <w:rPr>
          <w:rFonts w:eastAsiaTheme="minorHAnsi"/>
          <w:sz w:val="28"/>
          <w:szCs w:val="28"/>
          <w:lang w:val="en-ZA"/>
        </w:rPr>
      </w:pPr>
      <w:r>
        <w:rPr>
          <w:rFonts w:ascii="Arial" w:hAnsi="Arial" w:cs="Arial"/>
          <w:lang w:val="en-GB"/>
        </w:rPr>
        <w:tab/>
      </w:r>
      <w:r>
        <w:rPr>
          <w:rFonts w:ascii="Arial" w:hAnsi="Arial" w:cs="Arial"/>
          <w:lang w:val="en-GB"/>
        </w:rPr>
        <w:tab/>
      </w:r>
      <w:r>
        <w:rPr>
          <w:rFonts w:ascii="Arial" w:hAnsi="Arial" w:cs="Arial"/>
          <w:lang w:val="en-GB"/>
        </w:rPr>
        <w:tab/>
      </w:r>
      <w:r w:rsidR="00D6611A" w:rsidRPr="00D6611A">
        <w:rPr>
          <w:rFonts w:eastAsiaTheme="minorHAnsi"/>
          <w:sz w:val="28"/>
          <w:szCs w:val="28"/>
          <w:lang w:val="en-ZA"/>
        </w:rPr>
        <w:t xml:space="preserve"> </w:t>
      </w:r>
    </w:p>
    <w:p w:rsidR="00227405" w:rsidRPr="00227405" w:rsidRDefault="00227405" w:rsidP="00227405">
      <w:pPr>
        <w:pStyle w:val="Heading1"/>
        <w:spacing w:after="0"/>
        <w:ind w:right="56"/>
        <w:rPr>
          <w:rFonts w:ascii="Arial" w:hAnsi="Arial" w:cs="Arial"/>
          <w:b/>
          <w:color w:val="000000" w:themeColor="text1"/>
          <w:u w:val="single"/>
        </w:rPr>
      </w:pPr>
      <w:r w:rsidRPr="00227405">
        <w:rPr>
          <w:rFonts w:ascii="Arial" w:hAnsi="Arial" w:cs="Arial"/>
          <w:b/>
          <w:color w:val="000000" w:themeColor="text1"/>
          <w:u w:val="single"/>
        </w:rPr>
        <w:t xml:space="preserve">ANNOUNCEMENT OF AMNESTY AND SUPPORT TO THE INDIGENT </w:t>
      </w:r>
    </w:p>
    <w:p w:rsidR="00227405" w:rsidRPr="00227405" w:rsidRDefault="00227405" w:rsidP="00227405">
      <w:pPr>
        <w:spacing w:line="259" w:lineRule="auto"/>
        <w:rPr>
          <w:rFonts w:ascii="Arial" w:hAnsi="Arial" w:cs="Arial"/>
          <w:color w:val="000000" w:themeColor="text1"/>
        </w:rPr>
      </w:pPr>
      <w:r w:rsidRPr="00D303E4">
        <w:rPr>
          <w:rFonts w:ascii="Arial" w:hAnsi="Arial" w:cs="Arial"/>
          <w:color w:val="000000" w:themeColor="text1"/>
        </w:rPr>
        <w:t xml:space="preserve"> </w:t>
      </w: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The Municipal Council at their meeting held on 25 September 2018, after considering a report which presented the challenges faced by the residents of Msunduzi as well as decisions taken by the Municipality in the past, resolved to offer all customers of Msunduzi amnesty to bylaw and policy breaches and discounts on their accounts outstanding as at 30 June 2018. Further to this, the campaign will aggressively register all the residents of the Municipality who are indigent but not on the indigent register. </w:t>
      </w:r>
    </w:p>
    <w:p w:rsidR="00227405" w:rsidRPr="00227405" w:rsidRDefault="00227405" w:rsidP="00227405">
      <w:pPr>
        <w:spacing w:after="18"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The requirement for this benefit is for each prospective applicant to fill in the attached application form which will take about 10 minutes to complete and thereafter submit it to the appropriate collection point. This form is stage one of the amnesty application. Once the form is filled in and submitted, the applicant will receive an SMS with a reference number. Once this SMS and reference number is received, only then will the applicant proceed and fill in the stage two form which will then collect further specific information which is pertinent to their application. Should the applicant not receive the SMS with the reference number within 4 weeks of application, it is likely that the application was not received. In this case, the applicant will be requested to submit a new application. The reference number is proof that the application was submitted, received and captured to the system. The applicant is therefore required to keep this reference number safely for future engagement with the Municipality.  </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The application is not complete until the applicant receives a letter confirming that the application for amnesty is approved. Therefore in order to ensure that the applicant qualifies for the amnesty, he/she will have to meet all the requirement that the Municipality will request as the application progresses from each stage of the process. Any person who stops in the middle of the process or refuses to provide specified requirements within a reasonable time, will result in their amnesty application being rejected. Therefore the onus is on the applicant to ensure that they meet all the requirements in order for their application to be approved. The Municipality will do all they can to assist each and every applicant to progress their application to approval stage, however that will require cooperation from each customer.  </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Once the stage one application is received and processed, the application will progress to stage two of the application process, from then onwards, a Municipal official will be in contact with you for to complete the full application process.  </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Areas that are applicable for application are as follows: </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spacing w:after="55"/>
        <w:ind w:left="-5"/>
        <w:jc w:val="both"/>
        <w:rPr>
          <w:rFonts w:ascii="Arial" w:hAnsi="Arial" w:cs="Arial"/>
          <w:b/>
          <w:color w:val="000000" w:themeColor="text1"/>
          <w:sz w:val="22"/>
        </w:rPr>
      </w:pPr>
      <w:r w:rsidRPr="00227405">
        <w:rPr>
          <w:rFonts w:ascii="Arial" w:hAnsi="Arial" w:cs="Arial"/>
          <w:b/>
          <w:color w:val="000000" w:themeColor="text1"/>
          <w:sz w:val="22"/>
        </w:rPr>
        <w:t xml:space="preserve">A - Electricity </w:t>
      </w:r>
    </w:p>
    <w:p w:rsidR="00227405" w:rsidRPr="00227405" w:rsidRDefault="00227405" w:rsidP="00227405">
      <w:pPr>
        <w:widowControl/>
        <w:numPr>
          <w:ilvl w:val="0"/>
          <w:numId w:val="35"/>
        </w:numPr>
        <w:autoSpaceDE/>
        <w:autoSpaceDN/>
        <w:adjustRightInd/>
        <w:spacing w:after="53" w:line="268" w:lineRule="auto"/>
        <w:ind w:hanging="427"/>
        <w:jc w:val="both"/>
        <w:rPr>
          <w:rFonts w:ascii="Arial" w:hAnsi="Arial" w:cs="Arial"/>
          <w:color w:val="000000" w:themeColor="text1"/>
          <w:sz w:val="22"/>
        </w:rPr>
      </w:pPr>
      <w:r w:rsidRPr="00227405">
        <w:rPr>
          <w:rFonts w:ascii="Arial" w:hAnsi="Arial" w:cs="Arial"/>
          <w:color w:val="000000" w:themeColor="text1"/>
          <w:sz w:val="22"/>
        </w:rPr>
        <w:t>Where you have electricity supply but not being billed for the electricity service irrespective of the reasons for this;</w:t>
      </w:r>
    </w:p>
    <w:p w:rsidR="00227405" w:rsidRPr="00227405" w:rsidRDefault="00227405" w:rsidP="00227405">
      <w:pPr>
        <w:widowControl/>
        <w:numPr>
          <w:ilvl w:val="0"/>
          <w:numId w:val="35"/>
        </w:numPr>
        <w:autoSpaceDE/>
        <w:autoSpaceDN/>
        <w:adjustRightInd/>
        <w:spacing w:after="53" w:line="268" w:lineRule="auto"/>
        <w:ind w:hanging="427"/>
        <w:jc w:val="both"/>
        <w:rPr>
          <w:rFonts w:ascii="Arial" w:hAnsi="Arial" w:cs="Arial"/>
          <w:color w:val="000000" w:themeColor="text1"/>
          <w:sz w:val="22"/>
        </w:rPr>
      </w:pPr>
      <w:r w:rsidRPr="00227405">
        <w:rPr>
          <w:rFonts w:ascii="Arial" w:hAnsi="Arial" w:cs="Arial"/>
          <w:color w:val="000000" w:themeColor="text1"/>
          <w:sz w:val="22"/>
        </w:rPr>
        <w:t>Where the electricity supply was disconnected and the electricity was illegally reconnected, regardless who did the reconnection;</w:t>
      </w:r>
    </w:p>
    <w:p w:rsidR="00227405" w:rsidRPr="00227405" w:rsidRDefault="00227405" w:rsidP="00227405">
      <w:pPr>
        <w:widowControl/>
        <w:numPr>
          <w:ilvl w:val="0"/>
          <w:numId w:val="35"/>
        </w:numPr>
        <w:autoSpaceDE/>
        <w:autoSpaceDN/>
        <w:adjustRightInd/>
        <w:spacing w:after="53" w:line="268" w:lineRule="auto"/>
        <w:ind w:hanging="427"/>
        <w:jc w:val="both"/>
        <w:rPr>
          <w:rFonts w:ascii="Arial" w:hAnsi="Arial" w:cs="Arial"/>
          <w:color w:val="000000" w:themeColor="text1"/>
          <w:sz w:val="22"/>
        </w:rPr>
      </w:pPr>
      <w:r w:rsidRPr="00227405">
        <w:rPr>
          <w:rFonts w:ascii="Arial" w:hAnsi="Arial" w:cs="Arial"/>
          <w:color w:val="000000" w:themeColor="text1"/>
          <w:sz w:val="22"/>
        </w:rPr>
        <w:lastRenderedPageBreak/>
        <w:t xml:space="preserve">Where the electricity meter is tampered with in any form i.e. the meter does not have seals, the meter has been made to run slower to save on consumption costs, the meter has been bypassed with the bridge wires installed underneath or any manner of meter tampering not mentioned here; </w:t>
      </w:r>
    </w:p>
    <w:p w:rsidR="00227405" w:rsidRPr="00227405" w:rsidRDefault="00227405" w:rsidP="00227405">
      <w:pPr>
        <w:widowControl/>
        <w:numPr>
          <w:ilvl w:val="0"/>
          <w:numId w:val="35"/>
        </w:numPr>
        <w:autoSpaceDE/>
        <w:autoSpaceDN/>
        <w:adjustRightInd/>
        <w:spacing w:after="53"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 meter was disconnected and still disconnected for tampering some time ago and could not raise the tamper fee in order to enjoy the electricity benefits; </w:t>
      </w:r>
    </w:p>
    <w:p w:rsidR="00227405" w:rsidRPr="00227405" w:rsidRDefault="00227405" w:rsidP="00227405">
      <w:pPr>
        <w:widowControl/>
        <w:numPr>
          <w:ilvl w:val="0"/>
          <w:numId w:val="35"/>
        </w:numPr>
        <w:autoSpaceDE/>
        <w:autoSpaceDN/>
        <w:adjustRightInd/>
        <w:spacing w:after="53"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 meter was disconnected some time ago for non-payment and the customer could not raise the funds to reconnect the supply; </w:t>
      </w:r>
    </w:p>
    <w:p w:rsidR="00227405" w:rsidRPr="00227405" w:rsidRDefault="00227405" w:rsidP="00227405">
      <w:pPr>
        <w:widowControl/>
        <w:numPr>
          <w:ilvl w:val="0"/>
          <w:numId w:val="35"/>
        </w:numPr>
        <w:autoSpaceDE/>
        <w:autoSpaceDN/>
        <w:adjustRightInd/>
        <w:spacing w:after="49"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There is a direct connection that is not metered;  </w:t>
      </w:r>
    </w:p>
    <w:p w:rsidR="00227405" w:rsidRPr="00227405" w:rsidRDefault="00227405" w:rsidP="00227405">
      <w:pPr>
        <w:widowControl/>
        <w:numPr>
          <w:ilvl w:val="0"/>
          <w:numId w:val="35"/>
        </w:numPr>
        <w:autoSpaceDE/>
        <w:autoSpaceDN/>
        <w:adjustRightInd/>
        <w:spacing w:after="51"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There is no Municipal MCB, and the supply is passing through without any current restriction; </w:t>
      </w:r>
    </w:p>
    <w:p w:rsidR="00227405" w:rsidRPr="00227405" w:rsidRDefault="00227405" w:rsidP="00227405">
      <w:pPr>
        <w:widowControl/>
        <w:numPr>
          <w:ilvl w:val="0"/>
          <w:numId w:val="35"/>
        </w:numPr>
        <w:autoSpaceDE/>
        <w:autoSpaceDN/>
        <w:adjustRightInd/>
        <w:spacing w:after="48"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 customer is paying for MCB size less than the one installed on their electricity installation; </w:t>
      </w:r>
    </w:p>
    <w:p w:rsidR="00227405" w:rsidRPr="00227405" w:rsidRDefault="00227405" w:rsidP="00227405">
      <w:pPr>
        <w:widowControl/>
        <w:numPr>
          <w:ilvl w:val="0"/>
          <w:numId w:val="35"/>
        </w:numPr>
        <w:autoSpaceDE/>
        <w:autoSpaceDN/>
        <w:adjustRightInd/>
        <w:spacing w:after="51" w:line="268" w:lineRule="auto"/>
        <w:ind w:hanging="427"/>
        <w:jc w:val="both"/>
        <w:rPr>
          <w:rFonts w:ascii="Arial" w:hAnsi="Arial" w:cs="Arial"/>
          <w:color w:val="000000" w:themeColor="text1"/>
          <w:sz w:val="22"/>
        </w:rPr>
      </w:pPr>
      <w:r w:rsidRPr="00227405">
        <w:rPr>
          <w:rFonts w:ascii="Arial" w:hAnsi="Arial" w:cs="Arial"/>
          <w:color w:val="000000" w:themeColor="text1"/>
          <w:sz w:val="22"/>
        </w:rPr>
        <w:t>The MCB is tampered in any form;</w:t>
      </w:r>
    </w:p>
    <w:p w:rsidR="00227405" w:rsidRPr="00227405" w:rsidRDefault="00227405" w:rsidP="00227405">
      <w:pPr>
        <w:widowControl/>
        <w:numPr>
          <w:ilvl w:val="0"/>
          <w:numId w:val="35"/>
        </w:numPr>
        <w:autoSpaceDE/>
        <w:autoSpaceDN/>
        <w:adjustRightInd/>
        <w:spacing w:after="49"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 MCB is scratched its size and could not be determined what size it is; and </w:t>
      </w:r>
    </w:p>
    <w:p w:rsidR="00227405" w:rsidRPr="00227405" w:rsidRDefault="00227405" w:rsidP="00227405">
      <w:pPr>
        <w:widowControl/>
        <w:numPr>
          <w:ilvl w:val="0"/>
          <w:numId w:val="35"/>
        </w:numPr>
        <w:autoSpaceDE/>
        <w:autoSpaceDN/>
        <w:adjustRightInd/>
        <w:spacing w:after="9" w:line="268" w:lineRule="auto"/>
        <w:ind w:hanging="427"/>
        <w:jc w:val="both"/>
        <w:rPr>
          <w:rFonts w:ascii="Arial" w:hAnsi="Arial" w:cs="Arial"/>
          <w:color w:val="000000" w:themeColor="text1"/>
          <w:sz w:val="22"/>
        </w:rPr>
      </w:pPr>
      <w:r w:rsidRPr="00227405">
        <w:rPr>
          <w:rFonts w:ascii="Arial" w:hAnsi="Arial" w:cs="Arial"/>
          <w:color w:val="000000" w:themeColor="text1"/>
          <w:sz w:val="22"/>
        </w:rPr>
        <w:t xml:space="preserve">There are numerous meters in the meter box not in use and these meters needing to be removed. </w:t>
      </w:r>
    </w:p>
    <w:p w:rsidR="00227405" w:rsidRPr="00227405" w:rsidRDefault="00227405" w:rsidP="00227405">
      <w:pPr>
        <w:spacing w:after="16"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spacing w:after="51"/>
        <w:ind w:left="-5"/>
        <w:jc w:val="both"/>
        <w:rPr>
          <w:rFonts w:ascii="Arial" w:hAnsi="Arial" w:cs="Arial"/>
          <w:b/>
          <w:color w:val="000000" w:themeColor="text1"/>
          <w:sz w:val="22"/>
        </w:rPr>
      </w:pPr>
      <w:r w:rsidRPr="00227405">
        <w:rPr>
          <w:rFonts w:ascii="Arial" w:hAnsi="Arial" w:cs="Arial"/>
          <w:b/>
          <w:color w:val="000000" w:themeColor="text1"/>
          <w:sz w:val="22"/>
        </w:rPr>
        <w:t xml:space="preserve">B - Water and Sanitation </w:t>
      </w:r>
    </w:p>
    <w:p w:rsidR="00227405" w:rsidRPr="00227405" w:rsidRDefault="00227405" w:rsidP="00227405">
      <w:pPr>
        <w:pStyle w:val="ListParagraph"/>
        <w:widowControl/>
        <w:numPr>
          <w:ilvl w:val="0"/>
          <w:numId w:val="36"/>
        </w:numPr>
        <w:autoSpaceDE/>
        <w:autoSpaceDN/>
        <w:adjustRightInd/>
        <w:spacing w:after="40" w:line="268" w:lineRule="auto"/>
        <w:ind w:left="426" w:right="59" w:hanging="426"/>
        <w:jc w:val="both"/>
        <w:rPr>
          <w:rFonts w:ascii="Arial" w:eastAsia="Arial" w:hAnsi="Arial" w:cs="Arial"/>
          <w:color w:val="000000" w:themeColor="text1"/>
          <w:sz w:val="22"/>
        </w:rPr>
      </w:pPr>
      <w:r w:rsidRPr="00227405">
        <w:rPr>
          <w:rFonts w:ascii="Arial" w:hAnsi="Arial" w:cs="Arial"/>
          <w:color w:val="000000" w:themeColor="text1"/>
          <w:sz w:val="22"/>
        </w:rPr>
        <w:t>Where the property has a water supply but there is no water meter to be billed from</w:t>
      </w:r>
    </w:p>
    <w:p w:rsidR="00227405" w:rsidRPr="00227405" w:rsidRDefault="00227405" w:rsidP="00227405">
      <w:pPr>
        <w:pStyle w:val="ListParagraph"/>
        <w:widowControl/>
        <w:numPr>
          <w:ilvl w:val="0"/>
          <w:numId w:val="36"/>
        </w:numPr>
        <w:autoSpaceDE/>
        <w:autoSpaceDN/>
        <w:adjustRightInd/>
        <w:spacing w:after="40" w:line="268" w:lineRule="auto"/>
        <w:ind w:left="426" w:right="59" w:hanging="426"/>
        <w:jc w:val="both"/>
        <w:rPr>
          <w:rFonts w:ascii="Arial" w:eastAsia="Arial" w:hAnsi="Arial" w:cs="Arial"/>
          <w:color w:val="000000" w:themeColor="text1"/>
          <w:sz w:val="22"/>
        </w:rPr>
      </w:pPr>
      <w:r w:rsidRPr="00227405">
        <w:rPr>
          <w:rFonts w:ascii="Arial" w:hAnsi="Arial" w:cs="Arial"/>
          <w:color w:val="000000" w:themeColor="text1"/>
          <w:sz w:val="22"/>
        </w:rPr>
        <w:t>Where the property has a water meter but that water meter is not in the billing system and the customer is not receiving water services bill with water services charges in it</w:t>
      </w:r>
    </w:p>
    <w:p w:rsidR="00227405" w:rsidRPr="00227405" w:rsidRDefault="00227405" w:rsidP="00227405">
      <w:pPr>
        <w:pStyle w:val="ListParagraph"/>
        <w:widowControl/>
        <w:numPr>
          <w:ilvl w:val="0"/>
          <w:numId w:val="36"/>
        </w:numPr>
        <w:autoSpaceDE/>
        <w:autoSpaceDN/>
        <w:adjustRightInd/>
        <w:spacing w:after="40" w:line="268" w:lineRule="auto"/>
        <w:ind w:left="426" w:right="59" w:hanging="426"/>
        <w:jc w:val="both"/>
        <w:rPr>
          <w:rFonts w:ascii="Arial" w:eastAsia="Arial" w:hAnsi="Arial" w:cs="Arial"/>
          <w:color w:val="000000" w:themeColor="text1"/>
          <w:sz w:val="22"/>
        </w:rPr>
      </w:pPr>
      <w:r w:rsidRPr="00227405">
        <w:rPr>
          <w:rFonts w:ascii="Arial" w:hAnsi="Arial" w:cs="Arial"/>
          <w:color w:val="000000" w:themeColor="text1"/>
          <w:sz w:val="22"/>
        </w:rPr>
        <w:t>Where the customer has installed a direct connection bypassing the water meter</w:t>
      </w:r>
    </w:p>
    <w:p w:rsidR="00227405" w:rsidRPr="00227405" w:rsidRDefault="00227405" w:rsidP="00227405">
      <w:pPr>
        <w:pStyle w:val="ListParagraph"/>
        <w:widowControl/>
        <w:numPr>
          <w:ilvl w:val="0"/>
          <w:numId w:val="36"/>
        </w:numPr>
        <w:autoSpaceDE/>
        <w:autoSpaceDN/>
        <w:adjustRightInd/>
        <w:spacing w:after="40" w:line="268" w:lineRule="auto"/>
        <w:ind w:left="426" w:right="59" w:hanging="426"/>
        <w:jc w:val="both"/>
        <w:rPr>
          <w:rFonts w:ascii="Arial" w:eastAsia="Arial" w:hAnsi="Arial" w:cs="Arial"/>
          <w:color w:val="000000" w:themeColor="text1"/>
          <w:sz w:val="22"/>
        </w:rPr>
      </w:pPr>
      <w:r w:rsidRPr="00227405">
        <w:rPr>
          <w:rFonts w:ascii="Arial" w:hAnsi="Arial" w:cs="Arial"/>
          <w:color w:val="000000" w:themeColor="text1"/>
          <w:sz w:val="22"/>
        </w:rPr>
        <w:t xml:space="preserve">Where the customer has installed an illegal connection without following the normal Municipal application process to have water service installed. </w:t>
      </w:r>
      <w:r w:rsidRPr="00227405">
        <w:rPr>
          <w:rFonts w:ascii="Arial" w:eastAsia="Arial" w:hAnsi="Arial" w:cs="Arial"/>
          <w:color w:val="000000" w:themeColor="text1"/>
          <w:sz w:val="22"/>
        </w:rPr>
        <w:t xml:space="preserve"> </w:t>
      </w:r>
    </w:p>
    <w:p w:rsidR="00227405" w:rsidRPr="00227405" w:rsidRDefault="00227405" w:rsidP="00227405">
      <w:pPr>
        <w:spacing w:after="18" w:line="259" w:lineRule="auto"/>
        <w:jc w:val="both"/>
        <w:rPr>
          <w:rFonts w:ascii="Arial" w:hAnsi="Arial" w:cs="Arial"/>
          <w:color w:val="000000" w:themeColor="text1"/>
          <w:sz w:val="22"/>
        </w:rPr>
      </w:pPr>
    </w:p>
    <w:p w:rsidR="00227405" w:rsidRPr="00227405" w:rsidRDefault="00227405" w:rsidP="00227405">
      <w:pPr>
        <w:spacing w:after="48"/>
        <w:ind w:left="-5"/>
        <w:jc w:val="both"/>
        <w:rPr>
          <w:rFonts w:ascii="Arial" w:hAnsi="Arial" w:cs="Arial"/>
          <w:b/>
          <w:color w:val="000000" w:themeColor="text1"/>
          <w:sz w:val="22"/>
        </w:rPr>
      </w:pPr>
      <w:r w:rsidRPr="00227405">
        <w:rPr>
          <w:rFonts w:ascii="Arial" w:hAnsi="Arial" w:cs="Arial"/>
          <w:b/>
          <w:color w:val="000000" w:themeColor="text1"/>
          <w:sz w:val="22"/>
        </w:rPr>
        <w:t xml:space="preserve">C - Finance and Treasury </w:t>
      </w:r>
    </w:p>
    <w:p w:rsidR="00227405" w:rsidRPr="00227405" w:rsidRDefault="00227405" w:rsidP="00227405">
      <w:pPr>
        <w:spacing w:after="48"/>
        <w:ind w:left="-5"/>
        <w:jc w:val="both"/>
        <w:rPr>
          <w:rFonts w:ascii="Arial" w:hAnsi="Arial" w:cs="Arial"/>
          <w:b/>
          <w:color w:val="000000" w:themeColor="text1"/>
          <w:sz w:val="22"/>
        </w:rPr>
      </w:pPr>
      <w:r w:rsidRPr="00227405">
        <w:rPr>
          <w:rFonts w:ascii="Arial" w:hAnsi="Arial" w:cs="Arial"/>
          <w:b/>
          <w:color w:val="000000" w:themeColor="text1"/>
          <w:sz w:val="22"/>
        </w:rPr>
        <w:t>Accounts with an arrear balances as at 30 June 2018, qualify for amnesty discounts</w:t>
      </w:r>
    </w:p>
    <w:p w:rsidR="00227405" w:rsidRPr="00227405" w:rsidRDefault="00227405" w:rsidP="00227405">
      <w:pPr>
        <w:spacing w:after="1" w:line="310" w:lineRule="auto"/>
        <w:ind w:left="426" w:right="59" w:hanging="426"/>
        <w:jc w:val="both"/>
        <w:rPr>
          <w:rFonts w:ascii="Arial" w:hAnsi="Arial" w:cs="Arial"/>
          <w:color w:val="000000" w:themeColor="text1"/>
          <w:sz w:val="22"/>
        </w:rPr>
      </w:pPr>
      <w:r w:rsidRPr="00227405">
        <w:rPr>
          <w:rFonts w:ascii="Arial" w:hAnsi="Arial" w:cs="Arial"/>
          <w:color w:val="000000" w:themeColor="text1"/>
          <w:sz w:val="22"/>
        </w:rPr>
        <w:t>1.</w:t>
      </w:r>
      <w:r w:rsidRPr="00227405">
        <w:rPr>
          <w:rFonts w:ascii="Arial" w:eastAsia="Arial" w:hAnsi="Arial" w:cs="Arial"/>
          <w:color w:val="000000" w:themeColor="text1"/>
          <w:sz w:val="22"/>
        </w:rPr>
        <w:tab/>
      </w:r>
      <w:r w:rsidRPr="00227405">
        <w:rPr>
          <w:rFonts w:ascii="Arial" w:hAnsi="Arial" w:cs="Arial"/>
          <w:color w:val="000000" w:themeColor="text1"/>
          <w:sz w:val="22"/>
        </w:rPr>
        <w:t xml:space="preserve">The services arrear accounts </w:t>
      </w:r>
    </w:p>
    <w:p w:rsidR="00227405" w:rsidRPr="00227405" w:rsidRDefault="00227405" w:rsidP="00227405">
      <w:pPr>
        <w:spacing w:after="1" w:line="310" w:lineRule="auto"/>
        <w:ind w:left="426" w:right="59" w:hanging="426"/>
        <w:jc w:val="both"/>
        <w:rPr>
          <w:rFonts w:ascii="Arial" w:hAnsi="Arial" w:cs="Arial"/>
          <w:color w:val="000000" w:themeColor="text1"/>
          <w:sz w:val="22"/>
        </w:rPr>
      </w:pPr>
      <w:r w:rsidRPr="00227405">
        <w:rPr>
          <w:rFonts w:ascii="Arial" w:hAnsi="Arial" w:cs="Arial"/>
          <w:color w:val="000000" w:themeColor="text1"/>
          <w:sz w:val="22"/>
        </w:rPr>
        <w:t>2.</w:t>
      </w:r>
      <w:r w:rsidRPr="00227405">
        <w:rPr>
          <w:rFonts w:ascii="Arial" w:eastAsia="Arial" w:hAnsi="Arial" w:cs="Arial"/>
          <w:color w:val="000000" w:themeColor="text1"/>
          <w:sz w:val="22"/>
        </w:rPr>
        <w:t xml:space="preserve"> </w:t>
      </w:r>
      <w:r w:rsidRPr="00227405">
        <w:rPr>
          <w:rFonts w:ascii="Arial" w:eastAsia="Arial" w:hAnsi="Arial" w:cs="Arial"/>
          <w:color w:val="000000" w:themeColor="text1"/>
          <w:sz w:val="22"/>
        </w:rPr>
        <w:tab/>
      </w:r>
      <w:r w:rsidRPr="00227405">
        <w:rPr>
          <w:rFonts w:ascii="Arial" w:hAnsi="Arial" w:cs="Arial"/>
          <w:color w:val="000000" w:themeColor="text1"/>
          <w:sz w:val="22"/>
        </w:rPr>
        <w:t>The interest on arrear accounts</w:t>
      </w:r>
    </w:p>
    <w:p w:rsidR="00227405" w:rsidRPr="00227405" w:rsidRDefault="00227405" w:rsidP="00227405">
      <w:pPr>
        <w:spacing w:after="1" w:line="310" w:lineRule="auto"/>
        <w:ind w:left="426" w:right="59" w:hanging="426"/>
        <w:jc w:val="both"/>
        <w:rPr>
          <w:rFonts w:ascii="Arial" w:hAnsi="Arial" w:cs="Arial"/>
          <w:color w:val="000000" w:themeColor="text1"/>
          <w:sz w:val="22"/>
        </w:rPr>
      </w:pPr>
      <w:r w:rsidRPr="00227405">
        <w:rPr>
          <w:rFonts w:ascii="Arial" w:hAnsi="Arial" w:cs="Arial"/>
          <w:color w:val="000000" w:themeColor="text1"/>
          <w:sz w:val="22"/>
        </w:rPr>
        <w:t>3.</w:t>
      </w:r>
      <w:r w:rsidRPr="00227405">
        <w:rPr>
          <w:rFonts w:ascii="Arial" w:eastAsia="Arial" w:hAnsi="Arial" w:cs="Arial"/>
          <w:color w:val="000000" w:themeColor="text1"/>
          <w:sz w:val="22"/>
        </w:rPr>
        <w:t xml:space="preserve"> </w:t>
      </w:r>
      <w:r w:rsidRPr="00227405">
        <w:rPr>
          <w:rFonts w:ascii="Arial" w:eastAsia="Arial" w:hAnsi="Arial" w:cs="Arial"/>
          <w:color w:val="000000" w:themeColor="text1"/>
          <w:sz w:val="22"/>
        </w:rPr>
        <w:tab/>
      </w:r>
      <w:r w:rsidRPr="00227405">
        <w:rPr>
          <w:rFonts w:ascii="Arial" w:hAnsi="Arial" w:cs="Arial"/>
          <w:color w:val="000000" w:themeColor="text1"/>
          <w:sz w:val="22"/>
        </w:rPr>
        <w:t>The customers who have lodged disputes with the Municipality that has not yet been resolved, the Municipality will fast-track those disputes and offer settlements,</w:t>
      </w:r>
    </w:p>
    <w:p w:rsidR="00227405" w:rsidRPr="00227405" w:rsidRDefault="00227405" w:rsidP="00227405">
      <w:pPr>
        <w:spacing w:after="1" w:line="310" w:lineRule="auto"/>
        <w:ind w:left="426" w:right="59" w:hanging="426"/>
        <w:jc w:val="both"/>
        <w:rPr>
          <w:rFonts w:ascii="Arial" w:hAnsi="Arial" w:cs="Arial"/>
          <w:color w:val="000000" w:themeColor="text1"/>
          <w:sz w:val="22"/>
        </w:rPr>
      </w:pPr>
      <w:r w:rsidRPr="00227405">
        <w:rPr>
          <w:rFonts w:ascii="Arial" w:hAnsi="Arial" w:cs="Arial"/>
          <w:color w:val="000000" w:themeColor="text1"/>
          <w:sz w:val="22"/>
        </w:rPr>
        <w:t>4.</w:t>
      </w:r>
      <w:r w:rsidRPr="00227405">
        <w:rPr>
          <w:rFonts w:ascii="Arial" w:eastAsia="Arial" w:hAnsi="Arial" w:cs="Arial"/>
          <w:color w:val="000000" w:themeColor="text1"/>
          <w:sz w:val="22"/>
        </w:rPr>
        <w:tab/>
      </w:r>
      <w:r w:rsidRPr="00227405">
        <w:rPr>
          <w:rFonts w:ascii="Arial" w:hAnsi="Arial" w:cs="Arial"/>
          <w:color w:val="000000" w:themeColor="text1"/>
          <w:sz w:val="22"/>
        </w:rPr>
        <w:t>The accounts that have queries that has been outstanding for a long time, the Municipality will fast-track those queries and offer settlements,</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Pr="00227405" w:rsidRDefault="00227405" w:rsidP="00227405">
      <w:pPr>
        <w:ind w:left="-5"/>
        <w:jc w:val="both"/>
        <w:rPr>
          <w:rFonts w:ascii="Arial" w:hAnsi="Arial" w:cs="Arial"/>
          <w:b/>
          <w:color w:val="000000" w:themeColor="text1"/>
          <w:sz w:val="22"/>
        </w:rPr>
      </w:pPr>
      <w:r w:rsidRPr="00227405">
        <w:rPr>
          <w:rFonts w:ascii="Arial" w:hAnsi="Arial" w:cs="Arial"/>
          <w:b/>
          <w:color w:val="000000" w:themeColor="text1"/>
          <w:sz w:val="22"/>
        </w:rPr>
        <w:t xml:space="preserve">D – Any other Breach  </w:t>
      </w:r>
    </w:p>
    <w:p w:rsidR="00227405" w:rsidRP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Any other breach that the customer might know of and wishes to raise it with the Municipality. In this case the applicant will need to provide details in order for the breach to be captured and processed. </w:t>
      </w:r>
    </w:p>
    <w:p w:rsidR="00227405" w:rsidRPr="00227405" w:rsidRDefault="00227405" w:rsidP="00227405">
      <w:pPr>
        <w:spacing w:after="15" w:line="259" w:lineRule="auto"/>
        <w:jc w:val="both"/>
        <w:rPr>
          <w:rFonts w:ascii="Arial" w:hAnsi="Arial" w:cs="Arial"/>
          <w:color w:val="000000" w:themeColor="text1"/>
          <w:sz w:val="22"/>
        </w:rPr>
      </w:pPr>
      <w:r w:rsidRPr="00227405">
        <w:rPr>
          <w:rFonts w:ascii="Arial" w:hAnsi="Arial" w:cs="Arial"/>
          <w:color w:val="000000" w:themeColor="text1"/>
          <w:sz w:val="22"/>
        </w:rPr>
        <w:t xml:space="preserve"> </w:t>
      </w:r>
    </w:p>
    <w:p w:rsidR="00227405" w:rsidRDefault="00227405" w:rsidP="00227405">
      <w:pPr>
        <w:ind w:left="-5"/>
        <w:jc w:val="both"/>
        <w:rPr>
          <w:rFonts w:ascii="Arial" w:hAnsi="Arial" w:cs="Arial"/>
          <w:color w:val="000000" w:themeColor="text1"/>
          <w:sz w:val="22"/>
        </w:rPr>
      </w:pPr>
      <w:r w:rsidRPr="00227405">
        <w:rPr>
          <w:rFonts w:ascii="Arial" w:hAnsi="Arial" w:cs="Arial"/>
          <w:color w:val="000000" w:themeColor="text1"/>
          <w:sz w:val="22"/>
        </w:rPr>
        <w:t xml:space="preserve">Customers are warned that if they do not take advantage of this opportunity, the Municipality will be conducting Council wide installation audits and property inspections, and any breach that is found will be dealt with in terms of the Municipal Bylaws, credit control and debt collection policy and any other laws applicable within the Republic of South Africa. The Municipality can charge a penalty as contained in the Register of Tariffs and recover up to 36 months of lost revenue.  </w:t>
      </w:r>
    </w:p>
    <w:p w:rsidR="00227405" w:rsidRDefault="00227405" w:rsidP="00227405">
      <w:pPr>
        <w:ind w:left="-5"/>
        <w:jc w:val="both"/>
        <w:rPr>
          <w:rFonts w:ascii="Arial" w:hAnsi="Arial" w:cs="Arial"/>
          <w:color w:val="000000" w:themeColor="text1"/>
          <w:sz w:val="22"/>
        </w:rPr>
      </w:pPr>
    </w:p>
    <w:p w:rsidR="00227405" w:rsidRPr="00227405" w:rsidRDefault="00227405" w:rsidP="00227405">
      <w:pPr>
        <w:ind w:left="-5"/>
        <w:jc w:val="both"/>
        <w:rPr>
          <w:rFonts w:ascii="Arial" w:hAnsi="Arial" w:cs="Arial"/>
          <w:color w:val="000000" w:themeColor="text1"/>
          <w:sz w:val="22"/>
        </w:rPr>
      </w:pPr>
      <w:r>
        <w:rPr>
          <w:rFonts w:ascii="Arial" w:hAnsi="Arial" w:cs="Arial"/>
          <w:color w:val="000000" w:themeColor="text1"/>
          <w:sz w:val="22"/>
        </w:rPr>
        <w:t xml:space="preserve">The forms will be available from municipal buildings, ABM offices, libraries and Msunduzi website. </w:t>
      </w:r>
    </w:p>
    <w:p w:rsidR="00227405" w:rsidRPr="00227405" w:rsidRDefault="00227405" w:rsidP="00227405">
      <w:pPr>
        <w:spacing w:line="276" w:lineRule="auto"/>
        <w:jc w:val="both"/>
        <w:rPr>
          <w:rFonts w:ascii="Arial" w:hAnsi="Arial" w:cs="Arial"/>
          <w:b/>
          <w:bCs/>
          <w:sz w:val="22"/>
          <w:szCs w:val="22"/>
        </w:rPr>
      </w:pPr>
    </w:p>
    <w:p w:rsidR="00227405" w:rsidRDefault="00227405" w:rsidP="00227405">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lang w:val="en"/>
        </w:rPr>
      </w:pPr>
      <w:r w:rsidRPr="00095CF0">
        <w:rPr>
          <w:rFonts w:ascii="Arial" w:hAnsi="Arial" w:cs="Arial"/>
          <w:sz w:val="22"/>
          <w:szCs w:val="22"/>
          <w:lang w:val="en"/>
        </w:rPr>
        <w:t>Issued by: Msunduzi Municipality</w:t>
      </w:r>
    </w:p>
    <w:p w:rsidR="00227405" w:rsidRDefault="00227405" w:rsidP="00227405">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lang w:val="en"/>
        </w:rPr>
      </w:pPr>
      <w:r w:rsidRPr="00095CF0">
        <w:rPr>
          <w:rFonts w:ascii="Arial" w:hAnsi="Arial" w:cs="Arial"/>
          <w:sz w:val="22"/>
          <w:szCs w:val="22"/>
          <w:lang w:val="en"/>
        </w:rPr>
        <w:t xml:space="preserve">Enquires: Ms </w:t>
      </w:r>
      <w:r>
        <w:rPr>
          <w:rFonts w:ascii="Arial" w:hAnsi="Arial" w:cs="Arial"/>
          <w:sz w:val="22"/>
          <w:szCs w:val="22"/>
          <w:lang w:val="en"/>
        </w:rPr>
        <w:t>Ntobeko Ngcobo, Manager: Communications and IGR (Acting)</w:t>
      </w:r>
    </w:p>
    <w:p w:rsidR="00227405" w:rsidRPr="00095CF0" w:rsidRDefault="00227405" w:rsidP="00227405">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rPr>
          <w:rFonts w:ascii="Arial" w:hAnsi="Arial" w:cs="Arial"/>
          <w:sz w:val="22"/>
          <w:szCs w:val="22"/>
          <w:lang w:val="en"/>
        </w:rPr>
      </w:pPr>
      <w:r>
        <w:rPr>
          <w:rFonts w:ascii="Arial" w:hAnsi="Arial" w:cs="Arial"/>
          <w:sz w:val="22"/>
          <w:szCs w:val="22"/>
          <w:lang w:val="en"/>
        </w:rPr>
        <w:t>033 392 2585</w:t>
      </w:r>
      <w:r w:rsidRPr="00095CF0">
        <w:rPr>
          <w:rFonts w:ascii="Arial" w:hAnsi="Arial" w:cs="Arial"/>
          <w:sz w:val="22"/>
          <w:szCs w:val="22"/>
          <w:lang w:val="en"/>
        </w:rPr>
        <w:t>/</w:t>
      </w:r>
      <w:r>
        <w:rPr>
          <w:rFonts w:ascii="Arial" w:hAnsi="Arial" w:cs="Arial"/>
          <w:sz w:val="22"/>
          <w:szCs w:val="22"/>
          <w:lang w:val="en"/>
        </w:rPr>
        <w:t>073</w:t>
      </w:r>
      <w:r w:rsidRPr="00095CF0">
        <w:rPr>
          <w:rFonts w:ascii="Arial" w:hAnsi="Arial" w:cs="Arial"/>
          <w:sz w:val="22"/>
          <w:szCs w:val="22"/>
          <w:lang w:val="en"/>
        </w:rPr>
        <w:t xml:space="preserve"> </w:t>
      </w:r>
      <w:r>
        <w:rPr>
          <w:rFonts w:ascii="Arial" w:hAnsi="Arial" w:cs="Arial"/>
          <w:sz w:val="22"/>
          <w:szCs w:val="22"/>
          <w:lang w:val="en"/>
        </w:rPr>
        <w:t>5790</w:t>
      </w:r>
      <w:r w:rsidRPr="00095CF0">
        <w:rPr>
          <w:rFonts w:ascii="Arial" w:hAnsi="Arial" w:cs="Arial"/>
          <w:sz w:val="22"/>
          <w:szCs w:val="22"/>
          <w:lang w:val="en"/>
        </w:rPr>
        <w:t xml:space="preserve"> </w:t>
      </w:r>
      <w:r>
        <w:rPr>
          <w:rFonts w:ascii="Arial" w:hAnsi="Arial" w:cs="Arial"/>
          <w:sz w:val="22"/>
          <w:szCs w:val="22"/>
          <w:lang w:val="en"/>
        </w:rPr>
        <w:t>5</w:t>
      </w:r>
      <w:bookmarkStart w:id="0" w:name="_GoBack"/>
      <w:bookmarkEnd w:id="0"/>
      <w:r>
        <w:rPr>
          <w:rFonts w:ascii="Arial" w:hAnsi="Arial" w:cs="Arial"/>
          <w:sz w:val="22"/>
          <w:szCs w:val="22"/>
          <w:lang w:val="en"/>
        </w:rPr>
        <w:t xml:space="preserve">64 or </w:t>
      </w:r>
      <w:hyperlink r:id="rId8" w:history="1">
        <w:r w:rsidRPr="004D69E1">
          <w:rPr>
            <w:rStyle w:val="Hyperlink"/>
            <w:rFonts w:ascii="Arial" w:hAnsi="Arial" w:cs="Arial"/>
            <w:sz w:val="22"/>
            <w:szCs w:val="22"/>
            <w:lang w:val="en"/>
          </w:rPr>
          <w:t>ntobeko.ngcobo@msunduzi.gov.za</w:t>
        </w:r>
      </w:hyperlink>
      <w:r w:rsidRPr="00095CF0">
        <w:rPr>
          <w:rFonts w:ascii="Arial" w:hAnsi="Arial" w:cs="Arial"/>
          <w:sz w:val="22"/>
          <w:szCs w:val="22"/>
          <w:lang w:val="en"/>
        </w:rPr>
        <w:t xml:space="preserve"> </w:t>
      </w:r>
    </w:p>
    <w:p w:rsidR="00227405" w:rsidRPr="00227405" w:rsidRDefault="00227405" w:rsidP="00227405">
      <w:pPr>
        <w:spacing w:line="276" w:lineRule="auto"/>
        <w:jc w:val="both"/>
        <w:rPr>
          <w:rFonts w:ascii="Arial" w:hAnsi="Arial" w:cs="Arial"/>
          <w:b/>
          <w:bCs/>
          <w:sz w:val="32"/>
          <w:szCs w:val="28"/>
        </w:rPr>
      </w:pPr>
    </w:p>
    <w:p w:rsidR="00463ADA" w:rsidRPr="00227405" w:rsidRDefault="00463ADA" w:rsidP="00227405">
      <w:pPr>
        <w:widowControl/>
        <w:autoSpaceDE/>
        <w:autoSpaceDN/>
        <w:adjustRightInd/>
        <w:jc w:val="both"/>
        <w:rPr>
          <w:rFonts w:ascii="Arial" w:hAnsi="Arial" w:cs="Arial"/>
          <w:b/>
          <w:sz w:val="28"/>
          <w:szCs w:val="24"/>
          <w:lang w:val="en-GB"/>
        </w:rPr>
      </w:pPr>
    </w:p>
    <w:p w:rsidR="00B62749" w:rsidRPr="00227405" w:rsidRDefault="00B62749" w:rsidP="00227405">
      <w:pPr>
        <w:tabs>
          <w:tab w:val="left" w:pos="-938"/>
          <w:tab w:val="left" w:pos="-720"/>
          <w:tab w:val="left" w:pos="0"/>
          <w:tab w:val="left" w:pos="720"/>
          <w:tab w:val="left" w:pos="1440"/>
          <w:tab w:val="left" w:pos="2160"/>
          <w:tab w:val="left" w:pos="2880"/>
          <w:tab w:val="left" w:pos="3289"/>
          <w:tab w:val="left" w:pos="3685"/>
          <w:tab w:val="left" w:pos="4592"/>
          <w:tab w:val="left" w:pos="5040"/>
          <w:tab w:val="left" w:pos="5760"/>
          <w:tab w:val="left" w:pos="6480"/>
          <w:tab w:val="left" w:pos="7200"/>
          <w:tab w:val="left" w:pos="7920"/>
          <w:tab w:val="left" w:pos="8640"/>
          <w:tab w:val="left" w:pos="9360"/>
          <w:tab w:val="left" w:pos="10080"/>
          <w:tab w:val="left" w:pos="10800"/>
        </w:tabs>
        <w:jc w:val="both"/>
        <w:rPr>
          <w:sz w:val="28"/>
          <w:szCs w:val="24"/>
          <w:lang w:val="en-GB"/>
        </w:rPr>
      </w:pPr>
    </w:p>
    <w:sectPr w:rsidR="00B62749" w:rsidRPr="00227405" w:rsidSect="00935206">
      <w:footerReference w:type="default" r:id="rId9"/>
      <w:type w:val="continuous"/>
      <w:pgSz w:w="11905" w:h="16837"/>
      <w:pgMar w:top="849" w:right="1132" w:bottom="736" w:left="113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21E4" w:rsidRDefault="00A521E4" w:rsidP="00F4391B">
      <w:r>
        <w:separator/>
      </w:r>
    </w:p>
  </w:endnote>
  <w:endnote w:type="continuationSeparator" w:id="0">
    <w:p w:rsidR="00A521E4" w:rsidRDefault="00A521E4" w:rsidP="00F439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Franklin Gothic">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391B" w:rsidRPr="00F4391B" w:rsidRDefault="00ED4C11" w:rsidP="00F4391B">
    <w:pPr>
      <w:pStyle w:val="Footer"/>
      <w:pBdr>
        <w:top w:val="single" w:sz="8" w:space="1" w:color="auto"/>
      </w:pBdr>
      <w:jc w:val="center"/>
      <w:rPr>
        <w:rFonts w:ascii="Arial" w:hAnsi="Arial" w:cs="Arial"/>
        <w:b/>
      </w:rPr>
    </w:pPr>
    <w:r>
      <w:rPr>
        <w:rFonts w:ascii="Arial" w:hAnsi="Arial" w:cs="Arial"/>
        <w:b/>
      </w:rPr>
      <w:t xml:space="preserve">CORPORATE </w:t>
    </w:r>
    <w:r w:rsidR="004246D4">
      <w:rPr>
        <w:rFonts w:ascii="Arial" w:hAnsi="Arial" w:cs="Arial"/>
        <w:b/>
      </w:rPr>
      <w:t>BUSINESS UNIT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21E4" w:rsidRDefault="00A521E4" w:rsidP="00F4391B">
      <w:r>
        <w:separator/>
      </w:r>
    </w:p>
  </w:footnote>
  <w:footnote w:type="continuationSeparator" w:id="0">
    <w:p w:rsidR="00A521E4" w:rsidRDefault="00A521E4" w:rsidP="00F439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32A"/>
    <w:multiLevelType w:val="hybridMultilevel"/>
    <w:tmpl w:val="4FD627EE"/>
    <w:lvl w:ilvl="0" w:tplc="1C090013">
      <w:start w:val="1"/>
      <w:numFmt w:val="upperRoman"/>
      <w:lvlText w:val="%1."/>
      <w:lvlJc w:val="right"/>
      <w:pPr>
        <w:ind w:left="2705" w:hanging="360"/>
      </w:pPr>
    </w:lvl>
    <w:lvl w:ilvl="1" w:tplc="1C090019" w:tentative="1">
      <w:start w:val="1"/>
      <w:numFmt w:val="lowerLetter"/>
      <w:lvlText w:val="%2."/>
      <w:lvlJc w:val="left"/>
      <w:pPr>
        <w:ind w:left="3425" w:hanging="360"/>
      </w:pPr>
    </w:lvl>
    <w:lvl w:ilvl="2" w:tplc="1C09001B" w:tentative="1">
      <w:start w:val="1"/>
      <w:numFmt w:val="lowerRoman"/>
      <w:lvlText w:val="%3."/>
      <w:lvlJc w:val="right"/>
      <w:pPr>
        <w:ind w:left="4145" w:hanging="180"/>
      </w:pPr>
    </w:lvl>
    <w:lvl w:ilvl="3" w:tplc="1C09000F" w:tentative="1">
      <w:start w:val="1"/>
      <w:numFmt w:val="decimal"/>
      <w:lvlText w:val="%4."/>
      <w:lvlJc w:val="left"/>
      <w:pPr>
        <w:ind w:left="4865" w:hanging="360"/>
      </w:pPr>
    </w:lvl>
    <w:lvl w:ilvl="4" w:tplc="1C090019" w:tentative="1">
      <w:start w:val="1"/>
      <w:numFmt w:val="lowerLetter"/>
      <w:lvlText w:val="%5."/>
      <w:lvlJc w:val="left"/>
      <w:pPr>
        <w:ind w:left="5585" w:hanging="360"/>
      </w:pPr>
    </w:lvl>
    <w:lvl w:ilvl="5" w:tplc="1C09001B" w:tentative="1">
      <w:start w:val="1"/>
      <w:numFmt w:val="lowerRoman"/>
      <w:lvlText w:val="%6."/>
      <w:lvlJc w:val="right"/>
      <w:pPr>
        <w:ind w:left="6305" w:hanging="180"/>
      </w:pPr>
    </w:lvl>
    <w:lvl w:ilvl="6" w:tplc="1C09000F" w:tentative="1">
      <w:start w:val="1"/>
      <w:numFmt w:val="decimal"/>
      <w:lvlText w:val="%7."/>
      <w:lvlJc w:val="left"/>
      <w:pPr>
        <w:ind w:left="7025" w:hanging="360"/>
      </w:pPr>
    </w:lvl>
    <w:lvl w:ilvl="7" w:tplc="1C090019" w:tentative="1">
      <w:start w:val="1"/>
      <w:numFmt w:val="lowerLetter"/>
      <w:lvlText w:val="%8."/>
      <w:lvlJc w:val="left"/>
      <w:pPr>
        <w:ind w:left="7745" w:hanging="360"/>
      </w:pPr>
    </w:lvl>
    <w:lvl w:ilvl="8" w:tplc="1C09001B" w:tentative="1">
      <w:start w:val="1"/>
      <w:numFmt w:val="lowerRoman"/>
      <w:lvlText w:val="%9."/>
      <w:lvlJc w:val="right"/>
      <w:pPr>
        <w:ind w:left="8465" w:hanging="180"/>
      </w:pPr>
    </w:lvl>
  </w:abstractNum>
  <w:abstractNum w:abstractNumId="1" w15:restartNumberingAfterBreak="0">
    <w:nsid w:val="01D43F9F"/>
    <w:multiLevelType w:val="hybridMultilevel"/>
    <w:tmpl w:val="C9F40B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883289E"/>
    <w:multiLevelType w:val="hybridMultilevel"/>
    <w:tmpl w:val="41782490"/>
    <w:lvl w:ilvl="0" w:tplc="11540746">
      <w:start w:val="1"/>
      <w:numFmt w:val="decimal"/>
      <w:lvlText w:val="%1."/>
      <w:lvlJc w:val="left"/>
      <w:pPr>
        <w:ind w:left="427"/>
      </w:pPr>
      <w:rPr>
        <w:rFonts w:ascii="Franklin Gothic Medium" w:eastAsia="Franklin Gothic" w:hAnsi="Franklin Gothic Medium" w:cs="Franklin Gothic" w:hint="default"/>
        <w:b w:val="0"/>
        <w:i w:val="0"/>
        <w:strike w:val="0"/>
        <w:dstrike w:val="0"/>
        <w:color w:val="000000"/>
        <w:sz w:val="22"/>
        <w:szCs w:val="22"/>
        <w:u w:val="none" w:color="000000"/>
        <w:bdr w:val="none" w:sz="0" w:space="0" w:color="auto"/>
        <w:shd w:val="clear" w:color="auto" w:fill="auto"/>
        <w:vertAlign w:val="baseline"/>
      </w:rPr>
    </w:lvl>
    <w:lvl w:ilvl="1" w:tplc="A254FB30">
      <w:start w:val="1"/>
      <w:numFmt w:val="lowerLetter"/>
      <w:lvlText w:val="%2"/>
      <w:lvlJc w:val="left"/>
      <w:pPr>
        <w:ind w:left="10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2" w:tplc="20F0DE90">
      <w:start w:val="1"/>
      <w:numFmt w:val="lowerRoman"/>
      <w:lvlText w:val="%3"/>
      <w:lvlJc w:val="left"/>
      <w:pPr>
        <w:ind w:left="18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3" w:tplc="BAA25D04">
      <w:start w:val="1"/>
      <w:numFmt w:val="decimal"/>
      <w:lvlText w:val="%4"/>
      <w:lvlJc w:val="left"/>
      <w:pPr>
        <w:ind w:left="25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4" w:tplc="D41A7616">
      <w:start w:val="1"/>
      <w:numFmt w:val="lowerLetter"/>
      <w:lvlText w:val="%5"/>
      <w:lvlJc w:val="left"/>
      <w:pPr>
        <w:ind w:left="324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5" w:tplc="99FE3838">
      <w:start w:val="1"/>
      <w:numFmt w:val="lowerRoman"/>
      <w:lvlText w:val="%6"/>
      <w:lvlJc w:val="left"/>
      <w:pPr>
        <w:ind w:left="396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6" w:tplc="1C7C18D0">
      <w:start w:val="1"/>
      <w:numFmt w:val="decimal"/>
      <w:lvlText w:val="%7"/>
      <w:lvlJc w:val="left"/>
      <w:pPr>
        <w:ind w:left="468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7" w:tplc="38546688">
      <w:start w:val="1"/>
      <w:numFmt w:val="lowerLetter"/>
      <w:lvlText w:val="%8"/>
      <w:lvlJc w:val="left"/>
      <w:pPr>
        <w:ind w:left="540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lvl w:ilvl="8" w:tplc="C9D22C18">
      <w:start w:val="1"/>
      <w:numFmt w:val="lowerRoman"/>
      <w:lvlText w:val="%9"/>
      <w:lvlJc w:val="left"/>
      <w:pPr>
        <w:ind w:left="6120"/>
      </w:pPr>
      <w:rPr>
        <w:rFonts w:ascii="Franklin Gothic" w:eastAsia="Franklin Gothic" w:hAnsi="Franklin Gothic" w:cs="Franklin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0AB2E5F"/>
    <w:multiLevelType w:val="hybridMultilevel"/>
    <w:tmpl w:val="3CBC746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 w15:restartNumberingAfterBreak="0">
    <w:nsid w:val="184F4C2A"/>
    <w:multiLevelType w:val="hybridMultilevel"/>
    <w:tmpl w:val="3B94017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19336A22"/>
    <w:multiLevelType w:val="hybridMultilevel"/>
    <w:tmpl w:val="F6DCDC3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 w15:restartNumberingAfterBreak="0">
    <w:nsid w:val="21EB68A0"/>
    <w:multiLevelType w:val="hybridMultilevel"/>
    <w:tmpl w:val="E954D91A"/>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22280641"/>
    <w:multiLevelType w:val="hybridMultilevel"/>
    <w:tmpl w:val="EADA494C"/>
    <w:lvl w:ilvl="0" w:tplc="F6F4AB8E">
      <w:start w:val="1"/>
      <w:numFmt w:val="decimal"/>
      <w:lvlText w:val="%1."/>
      <w:lvlJc w:val="left"/>
      <w:pPr>
        <w:ind w:left="345" w:hanging="360"/>
      </w:pPr>
      <w:rPr>
        <w:rFonts w:eastAsia="Franklin Gothic" w:hint="default"/>
      </w:rPr>
    </w:lvl>
    <w:lvl w:ilvl="1" w:tplc="1C090019" w:tentative="1">
      <w:start w:val="1"/>
      <w:numFmt w:val="lowerLetter"/>
      <w:lvlText w:val="%2."/>
      <w:lvlJc w:val="left"/>
      <w:pPr>
        <w:ind w:left="1065" w:hanging="360"/>
      </w:pPr>
    </w:lvl>
    <w:lvl w:ilvl="2" w:tplc="1C09001B" w:tentative="1">
      <w:start w:val="1"/>
      <w:numFmt w:val="lowerRoman"/>
      <w:lvlText w:val="%3."/>
      <w:lvlJc w:val="right"/>
      <w:pPr>
        <w:ind w:left="1785" w:hanging="180"/>
      </w:pPr>
    </w:lvl>
    <w:lvl w:ilvl="3" w:tplc="1C09000F" w:tentative="1">
      <w:start w:val="1"/>
      <w:numFmt w:val="decimal"/>
      <w:lvlText w:val="%4."/>
      <w:lvlJc w:val="left"/>
      <w:pPr>
        <w:ind w:left="2505" w:hanging="360"/>
      </w:pPr>
    </w:lvl>
    <w:lvl w:ilvl="4" w:tplc="1C090019" w:tentative="1">
      <w:start w:val="1"/>
      <w:numFmt w:val="lowerLetter"/>
      <w:lvlText w:val="%5."/>
      <w:lvlJc w:val="left"/>
      <w:pPr>
        <w:ind w:left="3225" w:hanging="360"/>
      </w:pPr>
    </w:lvl>
    <w:lvl w:ilvl="5" w:tplc="1C09001B" w:tentative="1">
      <w:start w:val="1"/>
      <w:numFmt w:val="lowerRoman"/>
      <w:lvlText w:val="%6."/>
      <w:lvlJc w:val="right"/>
      <w:pPr>
        <w:ind w:left="3945" w:hanging="180"/>
      </w:pPr>
    </w:lvl>
    <w:lvl w:ilvl="6" w:tplc="1C09000F" w:tentative="1">
      <w:start w:val="1"/>
      <w:numFmt w:val="decimal"/>
      <w:lvlText w:val="%7."/>
      <w:lvlJc w:val="left"/>
      <w:pPr>
        <w:ind w:left="4665" w:hanging="360"/>
      </w:pPr>
    </w:lvl>
    <w:lvl w:ilvl="7" w:tplc="1C090019" w:tentative="1">
      <w:start w:val="1"/>
      <w:numFmt w:val="lowerLetter"/>
      <w:lvlText w:val="%8."/>
      <w:lvlJc w:val="left"/>
      <w:pPr>
        <w:ind w:left="5385" w:hanging="360"/>
      </w:pPr>
    </w:lvl>
    <w:lvl w:ilvl="8" w:tplc="1C09001B" w:tentative="1">
      <w:start w:val="1"/>
      <w:numFmt w:val="lowerRoman"/>
      <w:lvlText w:val="%9."/>
      <w:lvlJc w:val="right"/>
      <w:pPr>
        <w:ind w:left="6105" w:hanging="180"/>
      </w:pPr>
    </w:lvl>
  </w:abstractNum>
  <w:abstractNum w:abstractNumId="8" w15:restartNumberingAfterBreak="0">
    <w:nsid w:val="266F1968"/>
    <w:multiLevelType w:val="hybridMultilevel"/>
    <w:tmpl w:val="C9D20EA2"/>
    <w:lvl w:ilvl="0" w:tplc="04090001">
      <w:start w:val="1"/>
      <w:numFmt w:val="bullet"/>
      <w:lvlText w:val=""/>
      <w:lvlJc w:val="left"/>
      <w:pPr>
        <w:ind w:left="1890" w:hanging="360"/>
      </w:pPr>
      <w:rPr>
        <w:rFonts w:ascii="Symbol" w:hAnsi="Symbol"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9" w15:restartNumberingAfterBreak="0">
    <w:nsid w:val="28DE1623"/>
    <w:multiLevelType w:val="hybridMultilevel"/>
    <w:tmpl w:val="70E21F0C"/>
    <w:lvl w:ilvl="0" w:tplc="91A04F3E">
      <w:start w:val="1"/>
      <w:numFmt w:val="lowerLetter"/>
      <w:lvlText w:val="%1)"/>
      <w:lvlJc w:val="left"/>
      <w:pPr>
        <w:ind w:left="7731" w:hanging="360"/>
      </w:pPr>
      <w:rPr>
        <w:rFonts w:hint="default"/>
      </w:rPr>
    </w:lvl>
    <w:lvl w:ilvl="1" w:tplc="04090019" w:tentative="1">
      <w:start w:val="1"/>
      <w:numFmt w:val="lowerLetter"/>
      <w:lvlText w:val="%2."/>
      <w:lvlJc w:val="left"/>
      <w:pPr>
        <w:ind w:left="8451" w:hanging="360"/>
      </w:pPr>
    </w:lvl>
    <w:lvl w:ilvl="2" w:tplc="0409001B" w:tentative="1">
      <w:start w:val="1"/>
      <w:numFmt w:val="lowerRoman"/>
      <w:lvlText w:val="%3."/>
      <w:lvlJc w:val="right"/>
      <w:pPr>
        <w:ind w:left="9171" w:hanging="180"/>
      </w:pPr>
    </w:lvl>
    <w:lvl w:ilvl="3" w:tplc="0409000F" w:tentative="1">
      <w:start w:val="1"/>
      <w:numFmt w:val="decimal"/>
      <w:lvlText w:val="%4."/>
      <w:lvlJc w:val="left"/>
      <w:pPr>
        <w:ind w:left="9891" w:hanging="360"/>
      </w:pPr>
    </w:lvl>
    <w:lvl w:ilvl="4" w:tplc="04090019" w:tentative="1">
      <w:start w:val="1"/>
      <w:numFmt w:val="lowerLetter"/>
      <w:lvlText w:val="%5."/>
      <w:lvlJc w:val="left"/>
      <w:pPr>
        <w:ind w:left="10611" w:hanging="360"/>
      </w:pPr>
    </w:lvl>
    <w:lvl w:ilvl="5" w:tplc="0409001B" w:tentative="1">
      <w:start w:val="1"/>
      <w:numFmt w:val="lowerRoman"/>
      <w:lvlText w:val="%6."/>
      <w:lvlJc w:val="right"/>
      <w:pPr>
        <w:ind w:left="11331" w:hanging="180"/>
      </w:pPr>
    </w:lvl>
    <w:lvl w:ilvl="6" w:tplc="0409000F" w:tentative="1">
      <w:start w:val="1"/>
      <w:numFmt w:val="decimal"/>
      <w:lvlText w:val="%7."/>
      <w:lvlJc w:val="left"/>
      <w:pPr>
        <w:ind w:left="12051" w:hanging="360"/>
      </w:pPr>
    </w:lvl>
    <w:lvl w:ilvl="7" w:tplc="04090019" w:tentative="1">
      <w:start w:val="1"/>
      <w:numFmt w:val="lowerLetter"/>
      <w:lvlText w:val="%8."/>
      <w:lvlJc w:val="left"/>
      <w:pPr>
        <w:ind w:left="12771" w:hanging="360"/>
      </w:pPr>
    </w:lvl>
    <w:lvl w:ilvl="8" w:tplc="0409001B" w:tentative="1">
      <w:start w:val="1"/>
      <w:numFmt w:val="lowerRoman"/>
      <w:lvlText w:val="%9."/>
      <w:lvlJc w:val="right"/>
      <w:pPr>
        <w:ind w:left="13491" w:hanging="180"/>
      </w:pPr>
    </w:lvl>
  </w:abstractNum>
  <w:abstractNum w:abstractNumId="10" w15:restartNumberingAfterBreak="0">
    <w:nsid w:val="29822401"/>
    <w:multiLevelType w:val="hybridMultilevel"/>
    <w:tmpl w:val="0438258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BCC7B4B"/>
    <w:multiLevelType w:val="hybridMultilevel"/>
    <w:tmpl w:val="85EC1A1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99C5FA9"/>
    <w:multiLevelType w:val="hybridMultilevel"/>
    <w:tmpl w:val="21E82FA2"/>
    <w:lvl w:ilvl="0" w:tplc="CBBA3EA8">
      <w:start w:val="1"/>
      <w:numFmt w:val="lowerLetter"/>
      <w:lvlText w:val="%1)"/>
      <w:lvlJc w:val="left"/>
      <w:pPr>
        <w:ind w:left="2345" w:hanging="360"/>
      </w:pPr>
      <w:rPr>
        <w:rFonts w:hint="default"/>
      </w:rPr>
    </w:lvl>
    <w:lvl w:ilvl="1" w:tplc="04090019" w:tentative="1">
      <w:start w:val="1"/>
      <w:numFmt w:val="lowerLetter"/>
      <w:lvlText w:val="%2."/>
      <w:lvlJc w:val="left"/>
      <w:pPr>
        <w:ind w:left="3065" w:hanging="360"/>
      </w:pPr>
    </w:lvl>
    <w:lvl w:ilvl="2" w:tplc="0409001B" w:tentative="1">
      <w:start w:val="1"/>
      <w:numFmt w:val="lowerRoman"/>
      <w:lvlText w:val="%3."/>
      <w:lvlJc w:val="right"/>
      <w:pPr>
        <w:ind w:left="3785" w:hanging="180"/>
      </w:pPr>
    </w:lvl>
    <w:lvl w:ilvl="3" w:tplc="0409000F" w:tentative="1">
      <w:start w:val="1"/>
      <w:numFmt w:val="decimal"/>
      <w:lvlText w:val="%4."/>
      <w:lvlJc w:val="left"/>
      <w:pPr>
        <w:ind w:left="4505" w:hanging="360"/>
      </w:pPr>
    </w:lvl>
    <w:lvl w:ilvl="4" w:tplc="04090019" w:tentative="1">
      <w:start w:val="1"/>
      <w:numFmt w:val="lowerLetter"/>
      <w:lvlText w:val="%5."/>
      <w:lvlJc w:val="left"/>
      <w:pPr>
        <w:ind w:left="5225" w:hanging="360"/>
      </w:pPr>
    </w:lvl>
    <w:lvl w:ilvl="5" w:tplc="0409001B" w:tentative="1">
      <w:start w:val="1"/>
      <w:numFmt w:val="lowerRoman"/>
      <w:lvlText w:val="%6."/>
      <w:lvlJc w:val="right"/>
      <w:pPr>
        <w:ind w:left="5945" w:hanging="180"/>
      </w:pPr>
    </w:lvl>
    <w:lvl w:ilvl="6" w:tplc="0409000F" w:tentative="1">
      <w:start w:val="1"/>
      <w:numFmt w:val="decimal"/>
      <w:lvlText w:val="%7."/>
      <w:lvlJc w:val="left"/>
      <w:pPr>
        <w:ind w:left="6665" w:hanging="360"/>
      </w:pPr>
    </w:lvl>
    <w:lvl w:ilvl="7" w:tplc="04090019" w:tentative="1">
      <w:start w:val="1"/>
      <w:numFmt w:val="lowerLetter"/>
      <w:lvlText w:val="%8."/>
      <w:lvlJc w:val="left"/>
      <w:pPr>
        <w:ind w:left="7385" w:hanging="360"/>
      </w:pPr>
    </w:lvl>
    <w:lvl w:ilvl="8" w:tplc="0409001B" w:tentative="1">
      <w:start w:val="1"/>
      <w:numFmt w:val="lowerRoman"/>
      <w:lvlText w:val="%9."/>
      <w:lvlJc w:val="right"/>
      <w:pPr>
        <w:ind w:left="8105" w:hanging="180"/>
      </w:pPr>
    </w:lvl>
  </w:abstractNum>
  <w:abstractNum w:abstractNumId="13" w15:restartNumberingAfterBreak="0">
    <w:nsid w:val="3DD1495D"/>
    <w:multiLevelType w:val="hybridMultilevel"/>
    <w:tmpl w:val="752EFDD8"/>
    <w:lvl w:ilvl="0" w:tplc="B0F8BBF6">
      <w:start w:val="1"/>
      <w:numFmt w:val="lowerLetter"/>
      <w:lvlText w:val="%1)"/>
      <w:lvlJc w:val="left"/>
      <w:pPr>
        <w:ind w:left="1134" w:hanging="360"/>
      </w:pPr>
      <w:rPr>
        <w:rFonts w:hint="default"/>
      </w:rPr>
    </w:lvl>
    <w:lvl w:ilvl="1" w:tplc="04090019" w:tentative="1">
      <w:start w:val="1"/>
      <w:numFmt w:val="lowerLetter"/>
      <w:lvlText w:val="%2."/>
      <w:lvlJc w:val="left"/>
      <w:pPr>
        <w:ind w:left="1854" w:hanging="360"/>
      </w:pPr>
    </w:lvl>
    <w:lvl w:ilvl="2" w:tplc="0409001B" w:tentative="1">
      <w:start w:val="1"/>
      <w:numFmt w:val="lowerRoman"/>
      <w:lvlText w:val="%3."/>
      <w:lvlJc w:val="right"/>
      <w:pPr>
        <w:ind w:left="2574" w:hanging="180"/>
      </w:pPr>
    </w:lvl>
    <w:lvl w:ilvl="3" w:tplc="0409000F" w:tentative="1">
      <w:start w:val="1"/>
      <w:numFmt w:val="decimal"/>
      <w:lvlText w:val="%4."/>
      <w:lvlJc w:val="left"/>
      <w:pPr>
        <w:ind w:left="3294" w:hanging="360"/>
      </w:pPr>
    </w:lvl>
    <w:lvl w:ilvl="4" w:tplc="04090019" w:tentative="1">
      <w:start w:val="1"/>
      <w:numFmt w:val="lowerLetter"/>
      <w:lvlText w:val="%5."/>
      <w:lvlJc w:val="left"/>
      <w:pPr>
        <w:ind w:left="4014" w:hanging="360"/>
      </w:pPr>
    </w:lvl>
    <w:lvl w:ilvl="5" w:tplc="0409001B" w:tentative="1">
      <w:start w:val="1"/>
      <w:numFmt w:val="lowerRoman"/>
      <w:lvlText w:val="%6."/>
      <w:lvlJc w:val="right"/>
      <w:pPr>
        <w:ind w:left="4734" w:hanging="180"/>
      </w:pPr>
    </w:lvl>
    <w:lvl w:ilvl="6" w:tplc="0409000F" w:tentative="1">
      <w:start w:val="1"/>
      <w:numFmt w:val="decimal"/>
      <w:lvlText w:val="%7."/>
      <w:lvlJc w:val="left"/>
      <w:pPr>
        <w:ind w:left="5454" w:hanging="360"/>
      </w:pPr>
    </w:lvl>
    <w:lvl w:ilvl="7" w:tplc="04090019" w:tentative="1">
      <w:start w:val="1"/>
      <w:numFmt w:val="lowerLetter"/>
      <w:lvlText w:val="%8."/>
      <w:lvlJc w:val="left"/>
      <w:pPr>
        <w:ind w:left="6174" w:hanging="360"/>
      </w:pPr>
    </w:lvl>
    <w:lvl w:ilvl="8" w:tplc="0409001B" w:tentative="1">
      <w:start w:val="1"/>
      <w:numFmt w:val="lowerRoman"/>
      <w:lvlText w:val="%9."/>
      <w:lvlJc w:val="right"/>
      <w:pPr>
        <w:ind w:left="6894" w:hanging="180"/>
      </w:pPr>
    </w:lvl>
  </w:abstractNum>
  <w:abstractNum w:abstractNumId="14" w15:restartNumberingAfterBreak="0">
    <w:nsid w:val="433A3F3A"/>
    <w:multiLevelType w:val="hybridMultilevel"/>
    <w:tmpl w:val="862262A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5" w15:restartNumberingAfterBreak="0">
    <w:nsid w:val="4CEC3D8D"/>
    <w:multiLevelType w:val="hybridMultilevel"/>
    <w:tmpl w:val="2780CF3A"/>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 w15:restartNumberingAfterBreak="0">
    <w:nsid w:val="56B77B4E"/>
    <w:multiLevelType w:val="hybridMultilevel"/>
    <w:tmpl w:val="78827732"/>
    <w:lvl w:ilvl="0" w:tplc="1C090001">
      <w:start w:val="1"/>
      <w:numFmt w:val="bullet"/>
      <w:lvlText w:val=""/>
      <w:lvlJc w:val="left"/>
      <w:pPr>
        <w:ind w:left="2705" w:hanging="360"/>
      </w:pPr>
      <w:rPr>
        <w:rFonts w:ascii="Symbol" w:hAnsi="Symbol"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17" w15:restartNumberingAfterBreak="0">
    <w:nsid w:val="570C3B29"/>
    <w:multiLevelType w:val="hybridMultilevel"/>
    <w:tmpl w:val="8782F7F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57580C67"/>
    <w:multiLevelType w:val="hybridMultilevel"/>
    <w:tmpl w:val="E3D4BC5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57CF7463"/>
    <w:multiLevelType w:val="multilevel"/>
    <w:tmpl w:val="69F66E3A"/>
    <w:lvl w:ilvl="0">
      <w:start w:val="1"/>
      <w:numFmt w:val="decimal"/>
      <w:lvlText w:val="%1."/>
      <w:lvlJc w:val="left"/>
      <w:pPr>
        <w:ind w:left="720" w:hanging="360"/>
      </w:pPr>
      <w:rPr>
        <w:rFonts w:hint="default"/>
        <w:b/>
        <w:i w:val="0"/>
        <w:u w:val="none"/>
      </w:rPr>
    </w:lvl>
    <w:lvl w:ilvl="1">
      <w:start w:val="1"/>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b w:val="0"/>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20" w15:restartNumberingAfterBreak="0">
    <w:nsid w:val="5AAA7E7C"/>
    <w:multiLevelType w:val="hybridMultilevel"/>
    <w:tmpl w:val="3F02AA0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5AF94680"/>
    <w:multiLevelType w:val="hybridMultilevel"/>
    <w:tmpl w:val="9F32BCA4"/>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15:restartNumberingAfterBreak="0">
    <w:nsid w:val="5BF87345"/>
    <w:multiLevelType w:val="hybridMultilevel"/>
    <w:tmpl w:val="AD9CEFDC"/>
    <w:lvl w:ilvl="0" w:tplc="1C090001">
      <w:start w:val="1"/>
      <w:numFmt w:val="bullet"/>
      <w:lvlText w:val=""/>
      <w:lvlJc w:val="left"/>
      <w:pPr>
        <w:ind w:left="2705" w:hanging="360"/>
      </w:pPr>
      <w:rPr>
        <w:rFonts w:ascii="Symbol" w:hAnsi="Symbol" w:hint="default"/>
      </w:rPr>
    </w:lvl>
    <w:lvl w:ilvl="1" w:tplc="1C090003" w:tentative="1">
      <w:start w:val="1"/>
      <w:numFmt w:val="bullet"/>
      <w:lvlText w:val="o"/>
      <w:lvlJc w:val="left"/>
      <w:pPr>
        <w:ind w:left="3425" w:hanging="360"/>
      </w:pPr>
      <w:rPr>
        <w:rFonts w:ascii="Courier New" w:hAnsi="Courier New" w:cs="Courier New" w:hint="default"/>
      </w:rPr>
    </w:lvl>
    <w:lvl w:ilvl="2" w:tplc="1C090005" w:tentative="1">
      <w:start w:val="1"/>
      <w:numFmt w:val="bullet"/>
      <w:lvlText w:val=""/>
      <w:lvlJc w:val="left"/>
      <w:pPr>
        <w:ind w:left="4145" w:hanging="360"/>
      </w:pPr>
      <w:rPr>
        <w:rFonts w:ascii="Wingdings" w:hAnsi="Wingdings" w:hint="default"/>
      </w:rPr>
    </w:lvl>
    <w:lvl w:ilvl="3" w:tplc="1C090001" w:tentative="1">
      <w:start w:val="1"/>
      <w:numFmt w:val="bullet"/>
      <w:lvlText w:val=""/>
      <w:lvlJc w:val="left"/>
      <w:pPr>
        <w:ind w:left="4865" w:hanging="360"/>
      </w:pPr>
      <w:rPr>
        <w:rFonts w:ascii="Symbol" w:hAnsi="Symbol" w:hint="default"/>
      </w:rPr>
    </w:lvl>
    <w:lvl w:ilvl="4" w:tplc="1C090003" w:tentative="1">
      <w:start w:val="1"/>
      <w:numFmt w:val="bullet"/>
      <w:lvlText w:val="o"/>
      <w:lvlJc w:val="left"/>
      <w:pPr>
        <w:ind w:left="5585" w:hanging="360"/>
      </w:pPr>
      <w:rPr>
        <w:rFonts w:ascii="Courier New" w:hAnsi="Courier New" w:cs="Courier New" w:hint="default"/>
      </w:rPr>
    </w:lvl>
    <w:lvl w:ilvl="5" w:tplc="1C090005" w:tentative="1">
      <w:start w:val="1"/>
      <w:numFmt w:val="bullet"/>
      <w:lvlText w:val=""/>
      <w:lvlJc w:val="left"/>
      <w:pPr>
        <w:ind w:left="6305" w:hanging="360"/>
      </w:pPr>
      <w:rPr>
        <w:rFonts w:ascii="Wingdings" w:hAnsi="Wingdings" w:hint="default"/>
      </w:rPr>
    </w:lvl>
    <w:lvl w:ilvl="6" w:tplc="1C090001" w:tentative="1">
      <w:start w:val="1"/>
      <w:numFmt w:val="bullet"/>
      <w:lvlText w:val=""/>
      <w:lvlJc w:val="left"/>
      <w:pPr>
        <w:ind w:left="7025" w:hanging="360"/>
      </w:pPr>
      <w:rPr>
        <w:rFonts w:ascii="Symbol" w:hAnsi="Symbol" w:hint="default"/>
      </w:rPr>
    </w:lvl>
    <w:lvl w:ilvl="7" w:tplc="1C090003" w:tentative="1">
      <w:start w:val="1"/>
      <w:numFmt w:val="bullet"/>
      <w:lvlText w:val="o"/>
      <w:lvlJc w:val="left"/>
      <w:pPr>
        <w:ind w:left="7745" w:hanging="360"/>
      </w:pPr>
      <w:rPr>
        <w:rFonts w:ascii="Courier New" w:hAnsi="Courier New" w:cs="Courier New" w:hint="default"/>
      </w:rPr>
    </w:lvl>
    <w:lvl w:ilvl="8" w:tplc="1C090005" w:tentative="1">
      <w:start w:val="1"/>
      <w:numFmt w:val="bullet"/>
      <w:lvlText w:val=""/>
      <w:lvlJc w:val="left"/>
      <w:pPr>
        <w:ind w:left="8465" w:hanging="360"/>
      </w:pPr>
      <w:rPr>
        <w:rFonts w:ascii="Wingdings" w:hAnsi="Wingdings" w:hint="default"/>
      </w:rPr>
    </w:lvl>
  </w:abstractNum>
  <w:abstractNum w:abstractNumId="23" w15:restartNumberingAfterBreak="0">
    <w:nsid w:val="5C920505"/>
    <w:multiLevelType w:val="hybridMultilevel"/>
    <w:tmpl w:val="6CA67C4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4" w15:restartNumberingAfterBreak="0">
    <w:nsid w:val="5DC52740"/>
    <w:multiLevelType w:val="hybridMultilevel"/>
    <w:tmpl w:val="7CF2BDAA"/>
    <w:lvl w:ilvl="0" w:tplc="1C090011">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5" w15:restartNumberingAfterBreak="0">
    <w:nsid w:val="5DEE345A"/>
    <w:multiLevelType w:val="hybridMultilevel"/>
    <w:tmpl w:val="3AFEA54C"/>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26" w15:restartNumberingAfterBreak="0">
    <w:nsid w:val="6D756565"/>
    <w:multiLevelType w:val="hybridMultilevel"/>
    <w:tmpl w:val="4740E17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6FAD7FE4"/>
    <w:multiLevelType w:val="hybridMultilevel"/>
    <w:tmpl w:val="72E42B6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70524B8F"/>
    <w:multiLevelType w:val="hybridMultilevel"/>
    <w:tmpl w:val="D53A99C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9" w15:restartNumberingAfterBreak="0">
    <w:nsid w:val="71DB3D48"/>
    <w:multiLevelType w:val="hybridMultilevel"/>
    <w:tmpl w:val="C44E8ADC"/>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7A5AC1"/>
    <w:multiLevelType w:val="hybridMultilevel"/>
    <w:tmpl w:val="E328EF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1" w15:restartNumberingAfterBreak="0">
    <w:nsid w:val="78A77F55"/>
    <w:multiLevelType w:val="hybridMultilevel"/>
    <w:tmpl w:val="B36E063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96F580D"/>
    <w:multiLevelType w:val="hybridMultilevel"/>
    <w:tmpl w:val="6936DE9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3" w15:restartNumberingAfterBreak="0">
    <w:nsid w:val="79C42F2F"/>
    <w:multiLevelType w:val="hybridMultilevel"/>
    <w:tmpl w:val="2A7090E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79CD0684"/>
    <w:multiLevelType w:val="hybridMultilevel"/>
    <w:tmpl w:val="68BECBA0"/>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ECA611D"/>
    <w:multiLevelType w:val="hybridMultilevel"/>
    <w:tmpl w:val="279AA62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33"/>
  </w:num>
  <w:num w:numId="2">
    <w:abstractNumId w:val="23"/>
  </w:num>
  <w:num w:numId="3">
    <w:abstractNumId w:val="5"/>
  </w:num>
  <w:num w:numId="4">
    <w:abstractNumId w:val="24"/>
  </w:num>
  <w:num w:numId="5">
    <w:abstractNumId w:val="31"/>
  </w:num>
  <w:num w:numId="6">
    <w:abstractNumId w:val="4"/>
  </w:num>
  <w:num w:numId="7">
    <w:abstractNumId w:val="35"/>
  </w:num>
  <w:num w:numId="8">
    <w:abstractNumId w:val="21"/>
  </w:num>
  <w:num w:numId="9">
    <w:abstractNumId w:val="32"/>
  </w:num>
  <w:num w:numId="10">
    <w:abstractNumId w:val="20"/>
  </w:num>
  <w:num w:numId="11">
    <w:abstractNumId w:val="30"/>
  </w:num>
  <w:num w:numId="12">
    <w:abstractNumId w:val="3"/>
  </w:num>
  <w:num w:numId="13">
    <w:abstractNumId w:val="15"/>
  </w:num>
  <w:num w:numId="14">
    <w:abstractNumId w:val="18"/>
  </w:num>
  <w:num w:numId="15">
    <w:abstractNumId w:val="27"/>
  </w:num>
  <w:num w:numId="16">
    <w:abstractNumId w:val="17"/>
  </w:num>
  <w:num w:numId="17">
    <w:abstractNumId w:val="10"/>
  </w:num>
  <w:num w:numId="18">
    <w:abstractNumId w:val="1"/>
  </w:num>
  <w:num w:numId="19">
    <w:abstractNumId w:val="11"/>
  </w:num>
  <w:num w:numId="20">
    <w:abstractNumId w:val="6"/>
  </w:num>
  <w:num w:numId="21">
    <w:abstractNumId w:val="26"/>
  </w:num>
  <w:num w:numId="22">
    <w:abstractNumId w:val="34"/>
  </w:num>
  <w:num w:numId="23">
    <w:abstractNumId w:val="25"/>
  </w:num>
  <w:num w:numId="24">
    <w:abstractNumId w:val="28"/>
  </w:num>
  <w:num w:numId="25">
    <w:abstractNumId w:val="14"/>
  </w:num>
  <w:num w:numId="26">
    <w:abstractNumId w:val="29"/>
  </w:num>
  <w:num w:numId="27">
    <w:abstractNumId w:val="19"/>
  </w:num>
  <w:num w:numId="28">
    <w:abstractNumId w:val="9"/>
  </w:num>
  <w:num w:numId="29">
    <w:abstractNumId w:val="12"/>
  </w:num>
  <w:num w:numId="30">
    <w:abstractNumId w:val="13"/>
  </w:num>
  <w:num w:numId="31">
    <w:abstractNumId w:val="8"/>
  </w:num>
  <w:num w:numId="32">
    <w:abstractNumId w:val="0"/>
  </w:num>
  <w:num w:numId="33">
    <w:abstractNumId w:val="22"/>
  </w:num>
  <w:num w:numId="34">
    <w:abstractNumId w:val="16"/>
  </w:num>
  <w:num w:numId="35">
    <w:abstractNumId w:val="2"/>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1E95"/>
    <w:rsid w:val="00021675"/>
    <w:rsid w:val="0003390E"/>
    <w:rsid w:val="0004002B"/>
    <w:rsid w:val="00041349"/>
    <w:rsid w:val="00046997"/>
    <w:rsid w:val="00051CDF"/>
    <w:rsid w:val="00054F3F"/>
    <w:rsid w:val="00066185"/>
    <w:rsid w:val="00067403"/>
    <w:rsid w:val="00087728"/>
    <w:rsid w:val="000934D8"/>
    <w:rsid w:val="000941D8"/>
    <w:rsid w:val="00097A6C"/>
    <w:rsid w:val="000A5F62"/>
    <w:rsid w:val="000B6737"/>
    <w:rsid w:val="000D014B"/>
    <w:rsid w:val="000E6E49"/>
    <w:rsid w:val="001056D3"/>
    <w:rsid w:val="00126C0F"/>
    <w:rsid w:val="00126C88"/>
    <w:rsid w:val="001545B5"/>
    <w:rsid w:val="00170878"/>
    <w:rsid w:val="001728D4"/>
    <w:rsid w:val="001903C9"/>
    <w:rsid w:val="001B483D"/>
    <w:rsid w:val="001C1C04"/>
    <w:rsid w:val="001C42B2"/>
    <w:rsid w:val="001F18E2"/>
    <w:rsid w:val="002029CB"/>
    <w:rsid w:val="002117C1"/>
    <w:rsid w:val="00227405"/>
    <w:rsid w:val="00233FF1"/>
    <w:rsid w:val="00250153"/>
    <w:rsid w:val="00263DCC"/>
    <w:rsid w:val="00285DCB"/>
    <w:rsid w:val="002908C2"/>
    <w:rsid w:val="002C1A7C"/>
    <w:rsid w:val="002C439D"/>
    <w:rsid w:val="002E0E33"/>
    <w:rsid w:val="002E34B2"/>
    <w:rsid w:val="002E623E"/>
    <w:rsid w:val="00310457"/>
    <w:rsid w:val="003225EC"/>
    <w:rsid w:val="00322BA6"/>
    <w:rsid w:val="00330E62"/>
    <w:rsid w:val="00335171"/>
    <w:rsid w:val="003361BE"/>
    <w:rsid w:val="0034740D"/>
    <w:rsid w:val="00347F6D"/>
    <w:rsid w:val="00352782"/>
    <w:rsid w:val="00352BD2"/>
    <w:rsid w:val="003561C7"/>
    <w:rsid w:val="0037345C"/>
    <w:rsid w:val="003A5C73"/>
    <w:rsid w:val="003A611D"/>
    <w:rsid w:val="003B555B"/>
    <w:rsid w:val="003D3223"/>
    <w:rsid w:val="003D75E2"/>
    <w:rsid w:val="003E265A"/>
    <w:rsid w:val="003E26E5"/>
    <w:rsid w:val="003F6ABA"/>
    <w:rsid w:val="004123D9"/>
    <w:rsid w:val="00412F5A"/>
    <w:rsid w:val="004246D4"/>
    <w:rsid w:val="00425E67"/>
    <w:rsid w:val="0043175D"/>
    <w:rsid w:val="00441E95"/>
    <w:rsid w:val="00450F4B"/>
    <w:rsid w:val="00453B1E"/>
    <w:rsid w:val="00454A23"/>
    <w:rsid w:val="00463ADA"/>
    <w:rsid w:val="004710BF"/>
    <w:rsid w:val="00474306"/>
    <w:rsid w:val="00475542"/>
    <w:rsid w:val="00475E78"/>
    <w:rsid w:val="00484335"/>
    <w:rsid w:val="00492EDC"/>
    <w:rsid w:val="00493FF3"/>
    <w:rsid w:val="004A6868"/>
    <w:rsid w:val="004C36F9"/>
    <w:rsid w:val="004D35BD"/>
    <w:rsid w:val="004E263A"/>
    <w:rsid w:val="004E3C46"/>
    <w:rsid w:val="004E4A6A"/>
    <w:rsid w:val="004F146E"/>
    <w:rsid w:val="0055268C"/>
    <w:rsid w:val="0057702F"/>
    <w:rsid w:val="00580E3F"/>
    <w:rsid w:val="005A1054"/>
    <w:rsid w:val="005B0BE6"/>
    <w:rsid w:val="005B1177"/>
    <w:rsid w:val="005B6547"/>
    <w:rsid w:val="005C16DA"/>
    <w:rsid w:val="005D2BEA"/>
    <w:rsid w:val="006038A5"/>
    <w:rsid w:val="00610D9C"/>
    <w:rsid w:val="006138EC"/>
    <w:rsid w:val="00617640"/>
    <w:rsid w:val="0062112B"/>
    <w:rsid w:val="00623419"/>
    <w:rsid w:val="006268DC"/>
    <w:rsid w:val="006302DD"/>
    <w:rsid w:val="00636469"/>
    <w:rsid w:val="00670BFA"/>
    <w:rsid w:val="006779D4"/>
    <w:rsid w:val="0068019B"/>
    <w:rsid w:val="00683F08"/>
    <w:rsid w:val="006843B1"/>
    <w:rsid w:val="00691DCC"/>
    <w:rsid w:val="006B13B8"/>
    <w:rsid w:val="006C442D"/>
    <w:rsid w:val="006C5541"/>
    <w:rsid w:val="006F181D"/>
    <w:rsid w:val="007010B0"/>
    <w:rsid w:val="0071442F"/>
    <w:rsid w:val="00725263"/>
    <w:rsid w:val="007256D3"/>
    <w:rsid w:val="00725A5F"/>
    <w:rsid w:val="00727205"/>
    <w:rsid w:val="00743D92"/>
    <w:rsid w:val="00752486"/>
    <w:rsid w:val="00766EE8"/>
    <w:rsid w:val="00771CC3"/>
    <w:rsid w:val="007806F1"/>
    <w:rsid w:val="007868AD"/>
    <w:rsid w:val="007A73B2"/>
    <w:rsid w:val="007D28DB"/>
    <w:rsid w:val="007E3084"/>
    <w:rsid w:val="007F6C55"/>
    <w:rsid w:val="008001FB"/>
    <w:rsid w:val="008062FC"/>
    <w:rsid w:val="0081218C"/>
    <w:rsid w:val="00814CA5"/>
    <w:rsid w:val="0082676C"/>
    <w:rsid w:val="00833D3F"/>
    <w:rsid w:val="00845627"/>
    <w:rsid w:val="00853BCF"/>
    <w:rsid w:val="00890954"/>
    <w:rsid w:val="008B1710"/>
    <w:rsid w:val="008C04D0"/>
    <w:rsid w:val="008E0926"/>
    <w:rsid w:val="008F45BD"/>
    <w:rsid w:val="008F6404"/>
    <w:rsid w:val="00900E46"/>
    <w:rsid w:val="00902C5F"/>
    <w:rsid w:val="0090526B"/>
    <w:rsid w:val="009078B9"/>
    <w:rsid w:val="009109AC"/>
    <w:rsid w:val="00914A4D"/>
    <w:rsid w:val="00935206"/>
    <w:rsid w:val="00942A17"/>
    <w:rsid w:val="00952070"/>
    <w:rsid w:val="009627C5"/>
    <w:rsid w:val="00982622"/>
    <w:rsid w:val="009962D9"/>
    <w:rsid w:val="00996A41"/>
    <w:rsid w:val="009A641A"/>
    <w:rsid w:val="009A76C0"/>
    <w:rsid w:val="009C4A56"/>
    <w:rsid w:val="009F53C4"/>
    <w:rsid w:val="00A070FD"/>
    <w:rsid w:val="00A153B8"/>
    <w:rsid w:val="00A23C15"/>
    <w:rsid w:val="00A30C4F"/>
    <w:rsid w:val="00A31F3D"/>
    <w:rsid w:val="00A40FA3"/>
    <w:rsid w:val="00A42389"/>
    <w:rsid w:val="00A521E4"/>
    <w:rsid w:val="00A70C90"/>
    <w:rsid w:val="00A72569"/>
    <w:rsid w:val="00A730B6"/>
    <w:rsid w:val="00A81114"/>
    <w:rsid w:val="00AA2DAE"/>
    <w:rsid w:val="00AB002D"/>
    <w:rsid w:val="00AB3B56"/>
    <w:rsid w:val="00AB512A"/>
    <w:rsid w:val="00AE103F"/>
    <w:rsid w:val="00AE1F28"/>
    <w:rsid w:val="00AE6144"/>
    <w:rsid w:val="00AE70B4"/>
    <w:rsid w:val="00B02610"/>
    <w:rsid w:val="00B02E89"/>
    <w:rsid w:val="00B07DF6"/>
    <w:rsid w:val="00B16F9E"/>
    <w:rsid w:val="00B20CC9"/>
    <w:rsid w:val="00B42622"/>
    <w:rsid w:val="00B62749"/>
    <w:rsid w:val="00B64963"/>
    <w:rsid w:val="00B65193"/>
    <w:rsid w:val="00B76540"/>
    <w:rsid w:val="00B7690C"/>
    <w:rsid w:val="00B85ABD"/>
    <w:rsid w:val="00B97199"/>
    <w:rsid w:val="00BA20A0"/>
    <w:rsid w:val="00BA2153"/>
    <w:rsid w:val="00BB48AE"/>
    <w:rsid w:val="00BC39F9"/>
    <w:rsid w:val="00BD1984"/>
    <w:rsid w:val="00BD3633"/>
    <w:rsid w:val="00BF02B1"/>
    <w:rsid w:val="00BF17E9"/>
    <w:rsid w:val="00BF5846"/>
    <w:rsid w:val="00C1702D"/>
    <w:rsid w:val="00C42BFC"/>
    <w:rsid w:val="00C44B55"/>
    <w:rsid w:val="00C5195A"/>
    <w:rsid w:val="00C82325"/>
    <w:rsid w:val="00C852C9"/>
    <w:rsid w:val="00C95F79"/>
    <w:rsid w:val="00CA1DFC"/>
    <w:rsid w:val="00CA37AC"/>
    <w:rsid w:val="00CA4B03"/>
    <w:rsid w:val="00CA790E"/>
    <w:rsid w:val="00CB2872"/>
    <w:rsid w:val="00CC1CFB"/>
    <w:rsid w:val="00CF5D91"/>
    <w:rsid w:val="00CF6538"/>
    <w:rsid w:val="00D11DAD"/>
    <w:rsid w:val="00D13D89"/>
    <w:rsid w:val="00D42C20"/>
    <w:rsid w:val="00D52518"/>
    <w:rsid w:val="00D579B3"/>
    <w:rsid w:val="00D6611A"/>
    <w:rsid w:val="00D866B6"/>
    <w:rsid w:val="00D9351C"/>
    <w:rsid w:val="00DA6187"/>
    <w:rsid w:val="00DB27D5"/>
    <w:rsid w:val="00DB3793"/>
    <w:rsid w:val="00DC4B17"/>
    <w:rsid w:val="00DE693B"/>
    <w:rsid w:val="00E013FB"/>
    <w:rsid w:val="00E03BBE"/>
    <w:rsid w:val="00E135BD"/>
    <w:rsid w:val="00E15121"/>
    <w:rsid w:val="00E25D23"/>
    <w:rsid w:val="00E300B6"/>
    <w:rsid w:val="00E30868"/>
    <w:rsid w:val="00E33646"/>
    <w:rsid w:val="00E45672"/>
    <w:rsid w:val="00E55C21"/>
    <w:rsid w:val="00E64D69"/>
    <w:rsid w:val="00E97BB3"/>
    <w:rsid w:val="00EA18D0"/>
    <w:rsid w:val="00EB167F"/>
    <w:rsid w:val="00ED07DB"/>
    <w:rsid w:val="00ED4C11"/>
    <w:rsid w:val="00EE155D"/>
    <w:rsid w:val="00EF4EA3"/>
    <w:rsid w:val="00F162DF"/>
    <w:rsid w:val="00F208DE"/>
    <w:rsid w:val="00F37928"/>
    <w:rsid w:val="00F4391B"/>
    <w:rsid w:val="00F52CFF"/>
    <w:rsid w:val="00F65F92"/>
    <w:rsid w:val="00F74A31"/>
    <w:rsid w:val="00F7538D"/>
    <w:rsid w:val="00F87F62"/>
    <w:rsid w:val="00F941D6"/>
    <w:rsid w:val="00F955E9"/>
    <w:rsid w:val="00F9741A"/>
    <w:rsid w:val="00FA5DE6"/>
    <w:rsid w:val="00FA7154"/>
    <w:rsid w:val="00FD588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7798A8"/>
  <w15:docId w15:val="{FB89AF2C-37AB-49B9-8D04-8D8B82D4B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ZA" w:eastAsia="en-Z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spacing w:after="0" w:line="240" w:lineRule="auto"/>
    </w:pPr>
    <w:rPr>
      <w:sz w:val="20"/>
      <w:szCs w:val="20"/>
      <w:lang w:val="en-US" w:eastAsia="en-US"/>
    </w:rPr>
  </w:style>
  <w:style w:type="paragraph" w:styleId="Heading1">
    <w:name w:val="heading 1"/>
    <w:next w:val="Normal"/>
    <w:link w:val="Heading1Char"/>
    <w:uiPriority w:val="9"/>
    <w:unhideWhenUsed/>
    <w:qFormat/>
    <w:rsid w:val="00227405"/>
    <w:pPr>
      <w:keepNext/>
      <w:keepLines/>
      <w:spacing w:after="15" w:line="259" w:lineRule="auto"/>
      <w:jc w:val="center"/>
      <w:outlineLvl w:val="0"/>
    </w:pPr>
    <w:rPr>
      <w:rFonts w:ascii="Franklin Gothic" w:eastAsia="Franklin Gothic" w:hAnsi="Franklin Gothic" w:cs="Franklin Gothic"/>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1AutoList1">
    <w:name w:val="1AutoList1"/>
    <w:uiPriority w:val="99"/>
    <w:pPr>
      <w:widowControl w:val="0"/>
      <w:tabs>
        <w:tab w:val="left" w:pos="720"/>
      </w:tabs>
      <w:autoSpaceDE w:val="0"/>
      <w:autoSpaceDN w:val="0"/>
      <w:adjustRightInd w:val="0"/>
      <w:spacing w:after="0" w:line="240" w:lineRule="auto"/>
      <w:ind w:left="720" w:hanging="720"/>
      <w:jc w:val="both"/>
    </w:pPr>
    <w:rPr>
      <w:sz w:val="24"/>
      <w:szCs w:val="24"/>
      <w:lang w:val="en-US" w:eastAsia="en-US"/>
    </w:rPr>
  </w:style>
  <w:style w:type="paragraph" w:customStyle="1" w:styleId="2AutoList1">
    <w:name w:val="2AutoList1"/>
    <w:uiPriority w:val="99"/>
    <w:pPr>
      <w:widowControl w:val="0"/>
      <w:tabs>
        <w:tab w:val="left" w:pos="720"/>
        <w:tab w:val="left" w:pos="1440"/>
      </w:tabs>
      <w:autoSpaceDE w:val="0"/>
      <w:autoSpaceDN w:val="0"/>
      <w:adjustRightInd w:val="0"/>
      <w:spacing w:after="0" w:line="240" w:lineRule="auto"/>
      <w:ind w:left="1440" w:hanging="720"/>
      <w:jc w:val="both"/>
    </w:pPr>
    <w:rPr>
      <w:sz w:val="24"/>
      <w:szCs w:val="24"/>
      <w:lang w:val="en-US" w:eastAsia="en-US"/>
    </w:rPr>
  </w:style>
  <w:style w:type="paragraph" w:customStyle="1" w:styleId="3AutoList1">
    <w:name w:val="3AutoList1"/>
    <w:uiPriority w:val="99"/>
    <w:pPr>
      <w:widowControl w:val="0"/>
      <w:tabs>
        <w:tab w:val="left" w:pos="720"/>
        <w:tab w:val="left" w:pos="1440"/>
        <w:tab w:val="left" w:pos="2160"/>
      </w:tabs>
      <w:autoSpaceDE w:val="0"/>
      <w:autoSpaceDN w:val="0"/>
      <w:adjustRightInd w:val="0"/>
      <w:spacing w:after="0" w:line="240" w:lineRule="auto"/>
      <w:ind w:left="2160" w:hanging="720"/>
      <w:jc w:val="both"/>
    </w:pPr>
    <w:rPr>
      <w:sz w:val="24"/>
      <w:szCs w:val="24"/>
      <w:lang w:val="en-US" w:eastAsia="en-US"/>
    </w:rPr>
  </w:style>
  <w:style w:type="paragraph" w:customStyle="1" w:styleId="4AutoList1">
    <w:name w:val="4AutoList1"/>
    <w:uiPriority w:val="99"/>
    <w:pPr>
      <w:widowControl w:val="0"/>
      <w:tabs>
        <w:tab w:val="left" w:pos="720"/>
        <w:tab w:val="left" w:pos="1440"/>
        <w:tab w:val="left" w:pos="2160"/>
        <w:tab w:val="left" w:pos="2880"/>
      </w:tabs>
      <w:autoSpaceDE w:val="0"/>
      <w:autoSpaceDN w:val="0"/>
      <w:adjustRightInd w:val="0"/>
      <w:spacing w:after="0" w:line="240" w:lineRule="auto"/>
      <w:ind w:left="2880" w:hanging="720"/>
      <w:jc w:val="both"/>
    </w:pPr>
    <w:rPr>
      <w:sz w:val="24"/>
      <w:szCs w:val="24"/>
      <w:lang w:val="en-US" w:eastAsia="en-US"/>
    </w:rPr>
  </w:style>
  <w:style w:type="paragraph" w:customStyle="1" w:styleId="5AutoList1">
    <w:name w:val="5AutoList1"/>
    <w:uiPriority w:val="99"/>
    <w:pPr>
      <w:widowControl w:val="0"/>
      <w:tabs>
        <w:tab w:val="left" w:pos="720"/>
        <w:tab w:val="left" w:pos="1440"/>
        <w:tab w:val="left" w:pos="2160"/>
        <w:tab w:val="left" w:pos="2880"/>
        <w:tab w:val="left" w:pos="3600"/>
      </w:tabs>
      <w:autoSpaceDE w:val="0"/>
      <w:autoSpaceDN w:val="0"/>
      <w:adjustRightInd w:val="0"/>
      <w:spacing w:after="0" w:line="240" w:lineRule="auto"/>
      <w:ind w:left="3600" w:hanging="720"/>
      <w:jc w:val="both"/>
    </w:pPr>
    <w:rPr>
      <w:sz w:val="24"/>
      <w:szCs w:val="24"/>
      <w:lang w:val="en-US" w:eastAsia="en-US"/>
    </w:rPr>
  </w:style>
  <w:style w:type="paragraph" w:customStyle="1" w:styleId="6AutoList1">
    <w:name w:val="6AutoList1"/>
    <w:uiPriority w:val="99"/>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20"/>
      <w:jc w:val="both"/>
    </w:pPr>
    <w:rPr>
      <w:sz w:val="24"/>
      <w:szCs w:val="24"/>
      <w:lang w:val="en-US" w:eastAsia="en-US"/>
    </w:rPr>
  </w:style>
  <w:style w:type="paragraph" w:customStyle="1" w:styleId="7AutoList1">
    <w:name w:val="7AutoList1"/>
    <w:uiPriority w:val="99"/>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720"/>
      <w:jc w:val="both"/>
    </w:pPr>
    <w:rPr>
      <w:sz w:val="24"/>
      <w:szCs w:val="24"/>
      <w:lang w:val="en-US" w:eastAsia="en-US"/>
    </w:rPr>
  </w:style>
  <w:style w:type="paragraph" w:customStyle="1" w:styleId="8AutoList1">
    <w:name w:val="8AutoList1"/>
    <w:uiPriority w:val="99"/>
    <w:pPr>
      <w:widowControl w:val="0"/>
      <w:autoSpaceDE w:val="0"/>
      <w:autoSpaceDN w:val="0"/>
      <w:adjustRightInd w:val="0"/>
      <w:spacing w:after="0" w:line="240" w:lineRule="auto"/>
      <w:ind w:left="5040"/>
      <w:jc w:val="both"/>
    </w:pPr>
    <w:rPr>
      <w:sz w:val="24"/>
      <w:szCs w:val="24"/>
      <w:lang w:val="en-US" w:eastAsia="en-US"/>
    </w:rPr>
  </w:style>
  <w:style w:type="paragraph" w:styleId="Header">
    <w:name w:val="header"/>
    <w:basedOn w:val="Normal"/>
    <w:link w:val="HeaderChar"/>
    <w:uiPriority w:val="99"/>
    <w:unhideWhenUsed/>
    <w:rsid w:val="00F4391B"/>
    <w:pPr>
      <w:tabs>
        <w:tab w:val="center" w:pos="4513"/>
        <w:tab w:val="right" w:pos="9026"/>
      </w:tabs>
    </w:pPr>
  </w:style>
  <w:style w:type="character" w:customStyle="1" w:styleId="HeaderChar">
    <w:name w:val="Header Char"/>
    <w:basedOn w:val="DefaultParagraphFont"/>
    <w:link w:val="Header"/>
    <w:uiPriority w:val="99"/>
    <w:rsid w:val="00F4391B"/>
    <w:rPr>
      <w:sz w:val="20"/>
      <w:szCs w:val="20"/>
      <w:lang w:val="en-US" w:eastAsia="en-US"/>
    </w:rPr>
  </w:style>
  <w:style w:type="paragraph" w:styleId="Footer">
    <w:name w:val="footer"/>
    <w:basedOn w:val="Normal"/>
    <w:link w:val="FooterChar"/>
    <w:uiPriority w:val="99"/>
    <w:unhideWhenUsed/>
    <w:rsid w:val="00F4391B"/>
    <w:pPr>
      <w:tabs>
        <w:tab w:val="center" w:pos="4513"/>
        <w:tab w:val="right" w:pos="9026"/>
      </w:tabs>
    </w:pPr>
  </w:style>
  <w:style w:type="character" w:customStyle="1" w:styleId="FooterChar">
    <w:name w:val="Footer Char"/>
    <w:basedOn w:val="DefaultParagraphFont"/>
    <w:link w:val="Footer"/>
    <w:uiPriority w:val="99"/>
    <w:rsid w:val="00F4391B"/>
    <w:rPr>
      <w:sz w:val="20"/>
      <w:szCs w:val="20"/>
      <w:lang w:val="en-US" w:eastAsia="en-US"/>
    </w:rPr>
  </w:style>
  <w:style w:type="paragraph" w:styleId="ListParagraph">
    <w:name w:val="List Paragraph"/>
    <w:basedOn w:val="Normal"/>
    <w:uiPriority w:val="34"/>
    <w:qFormat/>
    <w:rsid w:val="006268DC"/>
    <w:pPr>
      <w:ind w:left="720"/>
      <w:contextualSpacing/>
    </w:pPr>
  </w:style>
  <w:style w:type="character" w:styleId="Hyperlink">
    <w:name w:val="Hyperlink"/>
    <w:basedOn w:val="DefaultParagraphFont"/>
    <w:uiPriority w:val="99"/>
    <w:unhideWhenUsed/>
    <w:rsid w:val="006F181D"/>
    <w:rPr>
      <w:color w:val="0000FF" w:themeColor="hyperlink"/>
      <w:u w:val="single"/>
    </w:rPr>
  </w:style>
  <w:style w:type="paragraph" w:styleId="BalloonText">
    <w:name w:val="Balloon Text"/>
    <w:basedOn w:val="Normal"/>
    <w:link w:val="BalloonTextChar"/>
    <w:uiPriority w:val="99"/>
    <w:semiHidden/>
    <w:unhideWhenUsed/>
    <w:rsid w:val="00E013FB"/>
    <w:rPr>
      <w:rFonts w:ascii="Tahoma" w:hAnsi="Tahoma" w:cs="Tahoma"/>
      <w:sz w:val="16"/>
      <w:szCs w:val="16"/>
    </w:rPr>
  </w:style>
  <w:style w:type="character" w:customStyle="1" w:styleId="BalloonTextChar">
    <w:name w:val="Balloon Text Char"/>
    <w:basedOn w:val="DefaultParagraphFont"/>
    <w:link w:val="BalloonText"/>
    <w:uiPriority w:val="99"/>
    <w:semiHidden/>
    <w:rsid w:val="00E013FB"/>
    <w:rPr>
      <w:rFonts w:ascii="Tahoma" w:hAnsi="Tahoma" w:cs="Tahoma"/>
      <w:sz w:val="16"/>
      <w:szCs w:val="16"/>
      <w:lang w:val="en-US" w:eastAsia="en-US"/>
    </w:rPr>
  </w:style>
  <w:style w:type="character" w:customStyle="1" w:styleId="Heading1Char">
    <w:name w:val="Heading 1 Char"/>
    <w:basedOn w:val="DefaultParagraphFont"/>
    <w:link w:val="Heading1"/>
    <w:uiPriority w:val="9"/>
    <w:rsid w:val="00227405"/>
    <w:rPr>
      <w:rFonts w:ascii="Franklin Gothic" w:eastAsia="Franklin Gothic" w:hAnsi="Franklin Gothic" w:cs="Franklin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5921898">
      <w:bodyDiv w:val="1"/>
      <w:marLeft w:val="0"/>
      <w:marRight w:val="0"/>
      <w:marTop w:val="0"/>
      <w:marBottom w:val="0"/>
      <w:divBdr>
        <w:top w:val="none" w:sz="0" w:space="0" w:color="auto"/>
        <w:left w:val="none" w:sz="0" w:space="0" w:color="auto"/>
        <w:bottom w:val="none" w:sz="0" w:space="0" w:color="auto"/>
        <w:right w:val="none" w:sz="0" w:space="0" w:color="auto"/>
      </w:divBdr>
    </w:div>
    <w:div w:id="267273769">
      <w:bodyDiv w:val="1"/>
      <w:marLeft w:val="0"/>
      <w:marRight w:val="0"/>
      <w:marTop w:val="0"/>
      <w:marBottom w:val="0"/>
      <w:divBdr>
        <w:top w:val="none" w:sz="0" w:space="0" w:color="auto"/>
        <w:left w:val="none" w:sz="0" w:space="0" w:color="auto"/>
        <w:bottom w:val="none" w:sz="0" w:space="0" w:color="auto"/>
        <w:right w:val="none" w:sz="0" w:space="0" w:color="auto"/>
      </w:divBdr>
    </w:div>
    <w:div w:id="362247752">
      <w:bodyDiv w:val="1"/>
      <w:marLeft w:val="0"/>
      <w:marRight w:val="0"/>
      <w:marTop w:val="0"/>
      <w:marBottom w:val="0"/>
      <w:divBdr>
        <w:top w:val="none" w:sz="0" w:space="0" w:color="auto"/>
        <w:left w:val="none" w:sz="0" w:space="0" w:color="auto"/>
        <w:bottom w:val="none" w:sz="0" w:space="0" w:color="auto"/>
        <w:right w:val="none" w:sz="0" w:space="0" w:color="auto"/>
      </w:divBdr>
    </w:div>
    <w:div w:id="389379646">
      <w:bodyDiv w:val="1"/>
      <w:marLeft w:val="0"/>
      <w:marRight w:val="0"/>
      <w:marTop w:val="0"/>
      <w:marBottom w:val="0"/>
      <w:divBdr>
        <w:top w:val="none" w:sz="0" w:space="0" w:color="auto"/>
        <w:left w:val="none" w:sz="0" w:space="0" w:color="auto"/>
        <w:bottom w:val="none" w:sz="0" w:space="0" w:color="auto"/>
        <w:right w:val="none" w:sz="0" w:space="0" w:color="auto"/>
      </w:divBdr>
    </w:div>
    <w:div w:id="665673692">
      <w:bodyDiv w:val="1"/>
      <w:marLeft w:val="0"/>
      <w:marRight w:val="0"/>
      <w:marTop w:val="0"/>
      <w:marBottom w:val="0"/>
      <w:divBdr>
        <w:top w:val="none" w:sz="0" w:space="0" w:color="auto"/>
        <w:left w:val="none" w:sz="0" w:space="0" w:color="auto"/>
        <w:bottom w:val="none" w:sz="0" w:space="0" w:color="auto"/>
        <w:right w:val="none" w:sz="0" w:space="0" w:color="auto"/>
      </w:divBdr>
    </w:div>
    <w:div w:id="1476531052">
      <w:bodyDiv w:val="1"/>
      <w:marLeft w:val="0"/>
      <w:marRight w:val="0"/>
      <w:marTop w:val="0"/>
      <w:marBottom w:val="0"/>
      <w:divBdr>
        <w:top w:val="none" w:sz="0" w:space="0" w:color="auto"/>
        <w:left w:val="none" w:sz="0" w:space="0" w:color="auto"/>
        <w:bottom w:val="none" w:sz="0" w:space="0" w:color="auto"/>
        <w:right w:val="none" w:sz="0" w:space="0" w:color="auto"/>
      </w:divBdr>
    </w:div>
    <w:div w:id="163436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obeko.ngcobo@msunduzi.gov.za"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1018</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The Msunduzi Municipality</vt:lpstr>
    </vt:vector>
  </TitlesOfParts>
  <Company>Hewlett-Packard Company</Company>
  <LinksUpToDate>false</LinksUpToDate>
  <CharactersWithSpaces>6353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Msunduzi Municipality</dc:title>
  <dc:creator>DebbieP</dc:creator>
  <cp:lastModifiedBy>Ntobeko Ngcobo</cp:lastModifiedBy>
  <cp:revision>2</cp:revision>
  <cp:lastPrinted>2018-05-30T14:36:00Z</cp:lastPrinted>
  <dcterms:created xsi:type="dcterms:W3CDTF">2018-10-16T06:41:00Z</dcterms:created>
  <dcterms:modified xsi:type="dcterms:W3CDTF">2018-10-16T06:41:00Z</dcterms:modified>
</cp:coreProperties>
</file>