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E8" w:rsidRPr="005239E8" w:rsidRDefault="005239E8" w:rsidP="005239E8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5239E8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:rsidR="005239E8" w:rsidRPr="005239E8" w:rsidRDefault="005239E8" w:rsidP="005239E8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:rsidR="00BB56FA" w:rsidRPr="00BB56FA" w:rsidRDefault="00BB56FA" w:rsidP="00BB56F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  <w:lang w:val="en-US" w:eastAsia="en-US"/>
        </w:rPr>
      </w:pPr>
      <w:r w:rsidRPr="00BB56FA">
        <w:rPr>
          <w:rFonts w:cs="Arial"/>
          <w:b/>
          <w:sz w:val="22"/>
          <w:szCs w:val="22"/>
          <w:u w:val="single"/>
          <w:lang w:val="en-US" w:eastAsia="en-US"/>
        </w:rPr>
        <w:t>SPECIALISED</w:t>
      </w:r>
      <w:r w:rsidRPr="00BB56FA">
        <w:rPr>
          <w:b/>
          <w:sz w:val="22"/>
          <w:szCs w:val="22"/>
          <w:u w:val="single"/>
          <w:lang w:val="en-US" w:eastAsia="en-US"/>
        </w:rPr>
        <w:t xml:space="preserve"> QUOTATION No. Q 12/806 OF 22/23</w:t>
      </w:r>
    </w:p>
    <w:p w:rsidR="00BB56FA" w:rsidRPr="00BB56FA" w:rsidRDefault="00BB56FA" w:rsidP="00BB56FA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val="en-US" w:eastAsia="en-US"/>
        </w:rPr>
      </w:pPr>
    </w:p>
    <w:p w:rsidR="00BB56FA" w:rsidRPr="00BB56FA" w:rsidRDefault="00BB56FA" w:rsidP="00BB56FA">
      <w:pPr>
        <w:ind w:left="360"/>
        <w:jc w:val="center"/>
        <w:rPr>
          <w:rFonts w:cs="Arial"/>
          <w:b/>
          <w:sz w:val="22"/>
          <w:szCs w:val="22"/>
          <w:u w:val="single"/>
          <w:lang w:val="en-US" w:eastAsia="en-US"/>
        </w:rPr>
      </w:pPr>
      <w:r w:rsidRPr="00BB56FA">
        <w:rPr>
          <w:b/>
          <w:sz w:val="22"/>
          <w:szCs w:val="22"/>
          <w:u w:val="single"/>
          <w:lang w:val="en-US" w:eastAsia="en-US"/>
        </w:rPr>
        <w:t>SUPPLY AND DELIVERY OF GNSS BASE AND ROVER WITH CONTROLLER</w:t>
      </w:r>
    </w:p>
    <w:p w:rsidR="00BB56FA" w:rsidRPr="00BB56FA" w:rsidRDefault="00BB56FA" w:rsidP="00BB56FA">
      <w:pPr>
        <w:tabs>
          <w:tab w:val="center" w:pos="4680"/>
        </w:tabs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BB56FA" w:rsidRPr="00BB56FA" w:rsidRDefault="00BB56FA" w:rsidP="00BB56FA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lang w:eastAsia="en-US"/>
        </w:rPr>
      </w:pPr>
      <w:r w:rsidRPr="00BB56FA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BB56FA">
        <w:rPr>
          <w:rFonts w:cs="Arial"/>
          <w:sz w:val="22"/>
          <w:szCs w:val="22"/>
          <w:lang w:eastAsia="en-US"/>
        </w:rPr>
        <w:t>.</w:t>
      </w:r>
      <w:r w:rsidRPr="00BB56FA">
        <w:rPr>
          <w:rFonts w:cs="Arial"/>
          <w:b/>
          <w:sz w:val="22"/>
          <w:szCs w:val="22"/>
          <w:lang w:eastAsia="en-US"/>
        </w:rPr>
        <w:t xml:space="preserve"> </w:t>
      </w:r>
    </w:p>
    <w:p w:rsidR="00BB56FA" w:rsidRPr="00BB56FA" w:rsidRDefault="00BB56FA" w:rsidP="00BB56FA">
      <w:pPr>
        <w:autoSpaceDN w:val="0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:rsidR="00BB56FA" w:rsidRPr="00BB56FA" w:rsidRDefault="00BB56FA" w:rsidP="00BB56FA">
      <w:pPr>
        <w:widowControl w:val="0"/>
        <w:autoSpaceDN w:val="0"/>
        <w:jc w:val="both"/>
        <w:rPr>
          <w:rFonts w:cs="Arial"/>
          <w:sz w:val="22"/>
          <w:szCs w:val="22"/>
          <w:lang w:val="en-ZA" w:eastAsia="en-US"/>
        </w:rPr>
      </w:pPr>
      <w:r w:rsidRPr="00BB56FA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BB56FA">
        <w:rPr>
          <w:rFonts w:cs="Arial"/>
          <w:sz w:val="22"/>
          <w:szCs w:val="22"/>
          <w:vertAlign w:val="superscript"/>
          <w:lang w:val="en-ZA" w:eastAsia="en-US"/>
        </w:rPr>
        <w:t>th Floor</w:t>
      </w:r>
      <w:r w:rsidRPr="00BB56FA">
        <w:rPr>
          <w:rFonts w:cs="Arial"/>
          <w:sz w:val="22"/>
          <w:szCs w:val="22"/>
          <w:lang w:val="en-ZA" w:eastAsia="en-US"/>
        </w:rPr>
        <w:t xml:space="preserve">, A. S. Chetty Centre, 333 Church Street, Pietermaritzburg, from </w:t>
      </w:r>
      <w:r w:rsidRPr="00BB56FA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BB56FA">
        <w:rPr>
          <w:rFonts w:cs="Arial"/>
          <w:sz w:val="22"/>
          <w:szCs w:val="22"/>
          <w:lang w:val="en-ZA" w:eastAsia="en-US"/>
        </w:rPr>
        <w:t>on</w:t>
      </w:r>
      <w:r w:rsidRPr="00BB56FA">
        <w:rPr>
          <w:rFonts w:cs="Arial"/>
          <w:b/>
          <w:sz w:val="22"/>
          <w:szCs w:val="22"/>
          <w:lang w:val="en-ZA" w:eastAsia="en-US"/>
        </w:rPr>
        <w:t xml:space="preserve"> Tuesday, 06 December 2022</w:t>
      </w:r>
      <w:r w:rsidRPr="00BB56FA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BB56FA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BB56FA">
        <w:rPr>
          <w:rFonts w:cs="Arial"/>
          <w:bCs/>
          <w:sz w:val="22"/>
          <w:szCs w:val="22"/>
          <w:lang w:val="en-ZA" w:eastAsia="en-US"/>
        </w:rPr>
        <w:t>(Including</w:t>
      </w:r>
      <w:r w:rsidRPr="00BB56FA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BB56FA">
        <w:rPr>
          <w:rFonts w:cs="Arial"/>
          <w:bCs/>
          <w:sz w:val="22"/>
          <w:szCs w:val="22"/>
          <w:lang w:val="en-ZA" w:eastAsia="en-US"/>
        </w:rPr>
        <w:t>VAT)</w:t>
      </w:r>
      <w:r w:rsidRPr="00BB56FA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</w:t>
      </w:r>
    </w:p>
    <w:p w:rsidR="00BB56FA" w:rsidRPr="00BB56FA" w:rsidRDefault="00BB56FA" w:rsidP="00BB56FA">
      <w:pPr>
        <w:widowControl w:val="0"/>
        <w:autoSpaceDN w:val="0"/>
        <w:jc w:val="both"/>
        <w:rPr>
          <w:rFonts w:cs="Arial"/>
          <w:sz w:val="22"/>
          <w:szCs w:val="22"/>
          <w:lang w:val="en-ZA" w:eastAsia="en-US"/>
        </w:rPr>
      </w:pPr>
      <w:r w:rsidRPr="00BB56FA">
        <w:rPr>
          <w:rFonts w:cs="Arial"/>
          <w:sz w:val="22"/>
          <w:szCs w:val="22"/>
          <w:lang w:val="en-ZA" w:eastAsia="en-US"/>
        </w:rPr>
        <w:tab/>
      </w:r>
    </w:p>
    <w:p w:rsidR="00BB56FA" w:rsidRPr="00BB56FA" w:rsidRDefault="00BB56FA" w:rsidP="00BB56FA">
      <w:pPr>
        <w:widowControl w:val="0"/>
        <w:jc w:val="both"/>
        <w:rPr>
          <w:rFonts w:cs="Arial"/>
          <w:sz w:val="22"/>
          <w:szCs w:val="22"/>
          <w:lang w:val="en-ZA" w:eastAsia="en-US"/>
        </w:rPr>
      </w:pPr>
      <w:r w:rsidRPr="00BB56FA">
        <w:rPr>
          <w:rFonts w:cs="Arial"/>
          <w:sz w:val="22"/>
          <w:szCs w:val="22"/>
          <w:lang w:val="en-ZA" w:eastAsia="en-US"/>
        </w:rPr>
        <w:t xml:space="preserve">Tender documents can be downloaded and printed at the tenderer’s cost from the National Treasury e-Tender Publication Portal on </w:t>
      </w:r>
      <w:r w:rsidRPr="00BB56FA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BB56FA">
        <w:rPr>
          <w:rFonts w:cs="Arial"/>
          <w:sz w:val="22"/>
          <w:szCs w:val="22"/>
          <w:lang w:val="en-ZA" w:eastAsia="en-US"/>
        </w:rPr>
        <w:t>.</w:t>
      </w:r>
    </w:p>
    <w:p w:rsidR="00BB56FA" w:rsidRPr="00BB56FA" w:rsidRDefault="00BB56FA" w:rsidP="00BB56FA">
      <w:pPr>
        <w:widowControl w:val="0"/>
        <w:autoSpaceDN w:val="0"/>
        <w:jc w:val="both"/>
        <w:rPr>
          <w:rFonts w:cs="Arial"/>
          <w:sz w:val="22"/>
          <w:szCs w:val="22"/>
          <w:lang w:val="en-ZA" w:eastAsia="en-US"/>
        </w:rPr>
      </w:pPr>
    </w:p>
    <w:p w:rsidR="00BB56FA" w:rsidRPr="00BB56FA" w:rsidRDefault="00BB56FA" w:rsidP="00BB56FA">
      <w:pPr>
        <w:autoSpaceDE w:val="0"/>
        <w:autoSpaceDN w:val="0"/>
        <w:adjustRightInd w:val="0"/>
        <w:rPr>
          <w:rFonts w:cs="Arial"/>
          <w:iCs/>
          <w:color w:val="000000"/>
          <w:sz w:val="22"/>
          <w:szCs w:val="22"/>
          <w:lang w:val="en-US" w:eastAsia="en-US"/>
        </w:rPr>
      </w:pPr>
      <w:r w:rsidRPr="00BB56FA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Mr. Sikelela Gema (Land Survey) on direct Telephone No. 033 3922436 or e-mail address </w:t>
      </w:r>
      <w:hyperlink r:id="rId7" w:history="1">
        <w:r w:rsidRPr="00BB56FA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sikelela.gema@msunduzi.gov.za</w:t>
        </w:r>
      </w:hyperlink>
      <w:r w:rsidRPr="00BB56FA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For any procurement related enquiries, please contact Wendy Mkhize (Supply Chain Management Unit) on direct Telephone No. 033 – 392 2808 or e-mail address </w:t>
      </w:r>
      <w:hyperlink r:id="rId8" w:history="1">
        <w:r w:rsidRPr="00BB56FA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BB56FA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BB56FA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:rsidR="00BB56FA" w:rsidRPr="00BB56FA" w:rsidRDefault="00BB56FA" w:rsidP="00BB56FA">
      <w:pPr>
        <w:widowControl w:val="0"/>
        <w:autoSpaceDN w:val="0"/>
        <w:jc w:val="both"/>
        <w:rPr>
          <w:sz w:val="22"/>
          <w:lang w:val="en-ZA" w:eastAsia="en-US"/>
        </w:rPr>
      </w:pPr>
    </w:p>
    <w:p w:rsidR="00BB56FA" w:rsidRPr="00BB56FA" w:rsidRDefault="00BB56FA" w:rsidP="00BB56FA">
      <w:pPr>
        <w:widowControl w:val="0"/>
        <w:autoSpaceDN w:val="0"/>
        <w:jc w:val="both"/>
        <w:rPr>
          <w:rFonts w:cs="Arial"/>
          <w:sz w:val="22"/>
          <w:szCs w:val="22"/>
          <w:lang w:val="en-ZA" w:eastAsia="en-US"/>
        </w:rPr>
      </w:pPr>
      <w:r w:rsidRPr="00BB56FA">
        <w:rPr>
          <w:rFonts w:cs="Arial"/>
          <w:b/>
          <w:color w:val="000000"/>
          <w:sz w:val="22"/>
          <w:szCs w:val="22"/>
          <w:lang w:val="en-ZA" w:eastAsia="en-US"/>
        </w:rPr>
        <w:t xml:space="preserve"> </w:t>
      </w:r>
      <w:r w:rsidRPr="00BB56FA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BB56FA">
        <w:rPr>
          <w:rFonts w:cs="Arial"/>
          <w:b/>
          <w:sz w:val="22"/>
          <w:szCs w:val="22"/>
          <w:lang w:val="en-ZA" w:eastAsia="en-US"/>
        </w:rPr>
        <w:t>“</w:t>
      </w:r>
      <w:r w:rsidRPr="00BB56FA">
        <w:rPr>
          <w:rFonts w:cs="Arial"/>
          <w:b/>
          <w:sz w:val="22"/>
          <w:szCs w:val="22"/>
          <w:u w:val="single"/>
          <w:lang w:val="en-ZA" w:eastAsia="en-US"/>
        </w:rPr>
        <w:t>SPECIALISED QUOTATION No. Q12/806 OF 22/23</w:t>
      </w:r>
      <w:r w:rsidRPr="00BB56FA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BB56FA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BB56FA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BB56FA">
        <w:rPr>
          <w:rFonts w:cs="Arial"/>
          <w:bCs/>
          <w:sz w:val="22"/>
          <w:szCs w:val="22"/>
          <w:lang w:val="en-ZA" w:eastAsia="en-US"/>
        </w:rPr>
        <w:t>, on</w:t>
      </w:r>
      <w:r w:rsidRPr="00BB56FA">
        <w:rPr>
          <w:rFonts w:cs="Arial"/>
          <w:sz w:val="22"/>
          <w:szCs w:val="22"/>
          <w:lang w:val="en-ZA" w:eastAsia="en-US"/>
        </w:rPr>
        <w:t xml:space="preserve"> </w:t>
      </w:r>
      <w:r w:rsidRPr="00BB56FA">
        <w:rPr>
          <w:rFonts w:cs="Arial"/>
          <w:b/>
          <w:sz w:val="22"/>
          <w:szCs w:val="22"/>
          <w:lang w:val="en-ZA" w:eastAsia="en-US"/>
        </w:rPr>
        <w:t>Tuesday, 13 December 2022</w:t>
      </w:r>
      <w:r w:rsidRPr="00BB56FA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:rsidR="00BB56FA" w:rsidRPr="00BB56FA" w:rsidRDefault="00BB56FA" w:rsidP="00BB56FA">
      <w:pPr>
        <w:widowControl w:val="0"/>
        <w:autoSpaceDN w:val="0"/>
        <w:jc w:val="both"/>
        <w:rPr>
          <w:rFonts w:cs="Arial"/>
          <w:sz w:val="22"/>
          <w:szCs w:val="22"/>
          <w:lang w:eastAsia="en-US"/>
        </w:rPr>
      </w:pPr>
    </w:p>
    <w:p w:rsidR="00BB56FA" w:rsidRPr="00BB56FA" w:rsidRDefault="00BB56FA" w:rsidP="00BB56FA">
      <w:pPr>
        <w:widowControl w:val="0"/>
        <w:autoSpaceDN w:val="0"/>
        <w:jc w:val="both"/>
        <w:rPr>
          <w:rFonts w:cs="Arial"/>
          <w:sz w:val="22"/>
          <w:szCs w:val="22"/>
          <w:lang w:eastAsia="en-US"/>
        </w:rPr>
      </w:pPr>
      <w:r w:rsidRPr="00BB56FA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BB56FA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:rsidR="00BB56FA" w:rsidRPr="00BB56FA" w:rsidRDefault="00BB56FA" w:rsidP="00BB56FA">
      <w:pPr>
        <w:widowControl w:val="0"/>
        <w:autoSpaceDN w:val="0"/>
        <w:jc w:val="both"/>
        <w:rPr>
          <w:rFonts w:cs="Arial"/>
          <w:sz w:val="22"/>
          <w:szCs w:val="22"/>
          <w:lang w:eastAsia="en-US"/>
        </w:rPr>
      </w:pPr>
    </w:p>
    <w:p w:rsidR="00BB56FA" w:rsidRPr="00BB56FA" w:rsidRDefault="00BB56FA" w:rsidP="00BB56FA">
      <w:pPr>
        <w:autoSpaceDN w:val="0"/>
        <w:jc w:val="both"/>
        <w:rPr>
          <w:rFonts w:cs="Arial"/>
          <w:sz w:val="22"/>
          <w:lang w:val="en-ZA" w:eastAsia="en-US"/>
        </w:rPr>
      </w:pPr>
      <w:r w:rsidRPr="00BB56FA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BB56FA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BB56FA">
        <w:rPr>
          <w:rFonts w:cs="Arial"/>
          <w:sz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BB56FA">
        <w:rPr>
          <w:rFonts w:cs="Arial"/>
          <w:b/>
          <w:sz w:val="22"/>
          <w:lang w:val="en-ZA" w:eastAsia="en-US"/>
        </w:rPr>
        <w:t>80/20-point</w:t>
      </w:r>
      <w:r w:rsidRPr="00BB56FA">
        <w:rPr>
          <w:rFonts w:cs="Arial"/>
          <w:sz w:val="22"/>
          <w:lang w:val="en-ZA" w:eastAsia="en-US"/>
        </w:rPr>
        <w:t xml:space="preserve"> system. Adjudication criteria will be as per the tender document, the allocation of points will be in line with </w:t>
      </w:r>
      <w:r w:rsidRPr="00BB56FA">
        <w:rPr>
          <w:rFonts w:cs="Arial"/>
          <w:b/>
          <w:sz w:val="22"/>
          <w:lang w:val="en-ZA" w:eastAsia="en-US"/>
        </w:rPr>
        <w:t>B-BBEE</w:t>
      </w:r>
      <w:r w:rsidRPr="00BB56FA">
        <w:rPr>
          <w:rFonts w:cs="Arial"/>
          <w:sz w:val="22"/>
          <w:lang w:val="en-ZA" w:eastAsia="en-US"/>
        </w:rPr>
        <w:t xml:space="preserve"> as prescribed in terms of the Preferential Procurement Regulations, 2017 pertaining to the </w:t>
      </w:r>
      <w:r w:rsidRPr="00BB56FA">
        <w:rPr>
          <w:rFonts w:cs="Arial"/>
          <w:b/>
          <w:sz w:val="22"/>
          <w:lang w:val="en-ZA" w:eastAsia="en-US"/>
        </w:rPr>
        <w:t>Preferential Procurement Policy Framework Act</w:t>
      </w:r>
      <w:r w:rsidRPr="00BB56FA">
        <w:rPr>
          <w:rFonts w:cs="Arial"/>
          <w:sz w:val="22"/>
          <w:lang w:val="en-ZA" w:eastAsia="en-US"/>
        </w:rPr>
        <w:t>, Act No. 5 of 2000.</w:t>
      </w:r>
    </w:p>
    <w:p w:rsidR="00BB56FA" w:rsidRPr="00BB56FA" w:rsidRDefault="00BB56FA" w:rsidP="00BB56FA">
      <w:pPr>
        <w:autoSpaceDN w:val="0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:rsidR="00BB56FA" w:rsidRPr="00BB56FA" w:rsidRDefault="00BB56FA" w:rsidP="00BB56FA">
      <w:pPr>
        <w:autoSpaceDN w:val="0"/>
        <w:jc w:val="both"/>
        <w:rPr>
          <w:rFonts w:cs="Arial"/>
          <w:b/>
          <w:sz w:val="22"/>
          <w:szCs w:val="22"/>
          <w:lang w:val="en-ZA" w:eastAsia="en-US"/>
        </w:rPr>
      </w:pPr>
      <w:r w:rsidRPr="00BB56FA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BB56FA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BB56FA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BB56FA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BB56FA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BB56FA">
        <w:rPr>
          <w:rFonts w:cs="Arial"/>
          <w:sz w:val="22"/>
          <w:szCs w:val="22"/>
          <w:lang w:eastAsia="en-US"/>
        </w:rPr>
        <w:t xml:space="preserve"> BEE/SMME initiatives</w:t>
      </w:r>
      <w:r w:rsidRPr="00BB56FA">
        <w:rPr>
          <w:rFonts w:cs="Arial"/>
          <w:color w:val="000000"/>
          <w:sz w:val="22"/>
          <w:szCs w:val="22"/>
          <w:lang w:val="en-ZA" w:eastAsia="en-US"/>
        </w:rPr>
        <w:t>.</w:t>
      </w:r>
    </w:p>
    <w:p w:rsidR="00BB56FA" w:rsidRPr="00BB56FA" w:rsidRDefault="00BB56FA" w:rsidP="00BB56FA">
      <w:pPr>
        <w:widowControl w:val="0"/>
        <w:autoSpaceDN w:val="0"/>
        <w:jc w:val="both"/>
        <w:rPr>
          <w:rFonts w:cs="Arial"/>
          <w:b/>
          <w:sz w:val="22"/>
          <w:szCs w:val="22"/>
          <w:lang w:val="en-ZA" w:eastAsia="en-US"/>
        </w:rPr>
      </w:pPr>
    </w:p>
    <w:p w:rsidR="00BB56FA" w:rsidRPr="00BB56FA" w:rsidRDefault="00BB56FA" w:rsidP="00BB56FA">
      <w:pPr>
        <w:widowControl w:val="0"/>
        <w:autoSpaceDN w:val="0"/>
        <w:jc w:val="both"/>
        <w:rPr>
          <w:rFonts w:cs="Arial"/>
          <w:b/>
          <w:sz w:val="22"/>
          <w:szCs w:val="22"/>
          <w:lang w:val="en-ZA" w:eastAsia="en-US"/>
        </w:rPr>
      </w:pPr>
    </w:p>
    <w:p w:rsidR="00BB56FA" w:rsidRPr="00BB56FA" w:rsidRDefault="00BB56FA" w:rsidP="00BB56FA">
      <w:pPr>
        <w:widowControl w:val="0"/>
        <w:autoSpaceDN w:val="0"/>
        <w:jc w:val="both"/>
        <w:rPr>
          <w:rFonts w:cs="Arial"/>
          <w:b/>
          <w:sz w:val="22"/>
          <w:szCs w:val="22"/>
          <w:lang w:val="en-ZA" w:eastAsia="en-US"/>
        </w:rPr>
      </w:pPr>
    </w:p>
    <w:p w:rsidR="009951EA" w:rsidRPr="00347F78" w:rsidRDefault="00BB56FA" w:rsidP="00BB56FA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</w:pPr>
      <w:r w:rsidRPr="00BB56FA">
        <w:rPr>
          <w:rFonts w:cs="Arial"/>
          <w:b/>
          <w:sz w:val="22"/>
          <w:szCs w:val="22"/>
          <w:lang w:val="en-ZA" w:eastAsia="en-US"/>
        </w:rPr>
        <w:t>MR L. MAPHOLOBA: MUNICIPAL MANAGER</w:t>
      </w:r>
      <w:bookmarkStart w:id="0" w:name="_GoBack"/>
      <w:bookmarkEnd w:id="0"/>
    </w:p>
    <w:sectPr w:rsidR="009951EA" w:rsidRPr="00347F78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37" w:rsidRDefault="006E0137" w:rsidP="00EA1F64">
      <w:r>
        <w:separator/>
      </w:r>
    </w:p>
  </w:endnote>
  <w:endnote w:type="continuationSeparator" w:id="0">
    <w:p w:rsidR="006E0137" w:rsidRDefault="006E0137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37" w:rsidRDefault="006E0137" w:rsidP="00EA1F64">
      <w:r>
        <w:separator/>
      </w:r>
    </w:p>
  </w:footnote>
  <w:footnote w:type="continuationSeparator" w:id="0">
    <w:p w:rsidR="006E0137" w:rsidRDefault="006E0137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5F94"/>
    <w:rsid w:val="002E00B4"/>
    <w:rsid w:val="002E2DE0"/>
    <w:rsid w:val="002E762C"/>
    <w:rsid w:val="002F05F8"/>
    <w:rsid w:val="003112FA"/>
    <w:rsid w:val="0032121F"/>
    <w:rsid w:val="00321DFB"/>
    <w:rsid w:val="00347F78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239E8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95E9D"/>
    <w:rsid w:val="006A2DA1"/>
    <w:rsid w:val="006B0CC8"/>
    <w:rsid w:val="006B52B9"/>
    <w:rsid w:val="006C2A46"/>
    <w:rsid w:val="006C5A2D"/>
    <w:rsid w:val="006D64BB"/>
    <w:rsid w:val="006E0137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71EC3"/>
    <w:rsid w:val="009951EA"/>
    <w:rsid w:val="009E6850"/>
    <w:rsid w:val="009F3C0F"/>
    <w:rsid w:val="00A01565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A4DD1"/>
    <w:rsid w:val="00BB51C9"/>
    <w:rsid w:val="00BB56FA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18FB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3042B"/>
    <w:rsid w:val="00F35BB4"/>
    <w:rsid w:val="00F53E5A"/>
    <w:rsid w:val="00F554C5"/>
    <w:rsid w:val="00F75BC0"/>
    <w:rsid w:val="00F83BB2"/>
    <w:rsid w:val="00F84F71"/>
    <w:rsid w:val="00F9431F"/>
    <w:rsid w:val="00F96C2E"/>
    <w:rsid w:val="00FA0DE0"/>
    <w:rsid w:val="00FA57EB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A3EF7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mkhize@msunduzi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kelela.gema@msunduzi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Wendy Mkhize</cp:lastModifiedBy>
  <cp:revision>2</cp:revision>
  <cp:lastPrinted>2020-01-29T09:07:00Z</cp:lastPrinted>
  <dcterms:created xsi:type="dcterms:W3CDTF">2022-12-06T08:45:00Z</dcterms:created>
  <dcterms:modified xsi:type="dcterms:W3CDTF">2022-12-06T08:45:00Z</dcterms:modified>
</cp:coreProperties>
</file>